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76" w:rsidRPr="00902476" w:rsidRDefault="00902476" w:rsidP="00902476">
      <w:pPr>
        <w:pStyle w:val="2"/>
        <w:spacing w:line="240" w:lineRule="auto"/>
        <w:ind w:firstLine="640"/>
        <w:rPr>
          <w:rFonts w:ascii="黑体" w:hAnsi="黑体"/>
          <w:sz w:val="36"/>
        </w:rPr>
      </w:pPr>
      <w:bookmarkStart w:id="0" w:name="_Toc432491926"/>
      <w:bookmarkStart w:id="1" w:name="_Toc432498071"/>
      <w:bookmarkStart w:id="2" w:name="_Toc459198354"/>
      <w:r w:rsidRPr="00902476">
        <w:rPr>
          <w:rFonts w:ascii="黑体" w:hAnsi="黑体" w:hint="eastAsia"/>
          <w:sz w:val="36"/>
        </w:rPr>
        <w:t>东北师范大学本科学生走读管理办法</w:t>
      </w:r>
      <w:bookmarkEnd w:id="0"/>
      <w:bookmarkEnd w:id="1"/>
      <w:bookmarkEnd w:id="2"/>
    </w:p>
    <w:p w:rsidR="00902476" w:rsidRPr="00902476" w:rsidRDefault="00902476" w:rsidP="00902476">
      <w:pPr>
        <w:ind w:firstLine="480"/>
        <w:rPr>
          <w:rFonts w:ascii="仿宋_GB2312" w:eastAsia="仿宋_GB2312" w:hAnsi="Times New Roman" w:cs="Times New Roman"/>
          <w:sz w:val="28"/>
          <w:szCs w:val="28"/>
        </w:rPr>
      </w:pPr>
    </w:p>
    <w:p w:rsidR="00902476" w:rsidRPr="00902476" w:rsidRDefault="00902476" w:rsidP="00902476">
      <w:pPr>
        <w:ind w:firstLineChars="200" w:firstLine="562"/>
        <w:rPr>
          <w:rFonts w:ascii="仿宋_GB2312" w:eastAsia="仿宋_GB2312" w:hAnsi="Times New Roman" w:cs="Times New Roman"/>
          <w:b/>
          <w:bCs/>
          <w:sz w:val="28"/>
          <w:szCs w:val="28"/>
        </w:rPr>
      </w:pPr>
      <w:r w:rsidRPr="00902476">
        <w:rPr>
          <w:rFonts w:ascii="仿宋_GB2312" w:eastAsia="仿宋_GB2312" w:hAnsi="宋体" w:cs="Times New Roman" w:hint="eastAsia"/>
          <w:b/>
          <w:bCs/>
          <w:sz w:val="28"/>
          <w:szCs w:val="28"/>
        </w:rPr>
        <w:t>一、办理走读的条件</w:t>
      </w:r>
    </w:p>
    <w:p w:rsidR="00902476" w:rsidRPr="00902476" w:rsidRDefault="00902476" w:rsidP="00902476">
      <w:pPr>
        <w:ind w:firstLineChars="200" w:firstLine="560"/>
        <w:rPr>
          <w:rFonts w:ascii="仿宋_GB2312" w:eastAsia="仿宋_GB2312" w:hAnsi="Times New Roman" w:cs="Times New Roman"/>
          <w:sz w:val="28"/>
          <w:szCs w:val="28"/>
        </w:rPr>
      </w:pPr>
      <w:r w:rsidRPr="00902476">
        <w:rPr>
          <w:rFonts w:ascii="仿宋_GB2312" w:eastAsia="仿宋_GB2312" w:hAnsi="Times New Roman" w:cs="Times New Roman" w:hint="eastAsia"/>
          <w:sz w:val="28"/>
          <w:szCs w:val="28"/>
        </w:rPr>
        <w:t>1.</w:t>
      </w:r>
      <w:r w:rsidRPr="00902476">
        <w:rPr>
          <w:rFonts w:ascii="仿宋_GB2312" w:eastAsia="仿宋_GB2312" w:hAnsi="宋体" w:cs="Times New Roman" w:hint="eastAsia"/>
          <w:sz w:val="28"/>
          <w:szCs w:val="28"/>
        </w:rPr>
        <w:t>根据《普通高等学校学生管理规定》（教育部</w:t>
      </w:r>
      <w:r w:rsidRPr="00902476">
        <w:rPr>
          <w:rFonts w:ascii="仿宋_GB2312" w:eastAsia="仿宋_GB2312" w:hAnsi="Times New Roman" w:cs="Times New Roman" w:hint="eastAsia"/>
          <w:sz w:val="28"/>
          <w:szCs w:val="28"/>
        </w:rPr>
        <w:t>21</w:t>
      </w:r>
      <w:r w:rsidRPr="00902476">
        <w:rPr>
          <w:rFonts w:ascii="仿宋_GB2312" w:eastAsia="仿宋_GB2312" w:hAnsi="宋体" w:cs="Times New Roman" w:hint="eastAsia"/>
          <w:sz w:val="28"/>
          <w:szCs w:val="28"/>
        </w:rPr>
        <w:t>号）和《教育部关于切实加强高校学生住宿管理的通知》</w:t>
      </w:r>
      <w:r w:rsidRPr="00902476">
        <w:rPr>
          <w:rFonts w:ascii="仿宋_GB2312" w:eastAsia="仿宋_GB2312" w:hAnsi="Times New Roman" w:cs="Times New Roman" w:hint="eastAsia"/>
          <w:sz w:val="28"/>
          <w:szCs w:val="28"/>
        </w:rPr>
        <w:t>(</w:t>
      </w:r>
      <w:r w:rsidRPr="00902476">
        <w:rPr>
          <w:rFonts w:ascii="仿宋_GB2312" w:eastAsia="仿宋_GB2312" w:hAnsi="宋体" w:cs="Times New Roman" w:hint="eastAsia"/>
          <w:sz w:val="28"/>
          <w:szCs w:val="28"/>
        </w:rPr>
        <w:t>教社政</w:t>
      </w:r>
      <w:r w:rsidRPr="00902476">
        <w:rPr>
          <w:rFonts w:ascii="仿宋_GB2312" w:eastAsia="仿宋_GB2312" w:hAnsi="Times New Roman" w:cs="Times New Roman" w:hint="eastAsia"/>
          <w:sz w:val="28"/>
          <w:szCs w:val="28"/>
        </w:rPr>
        <w:t>[2004]6</w:t>
      </w:r>
      <w:r w:rsidRPr="00902476">
        <w:rPr>
          <w:rFonts w:ascii="仿宋_GB2312" w:eastAsia="仿宋_GB2312" w:hAnsi="宋体" w:cs="Times New Roman" w:hint="eastAsia"/>
          <w:sz w:val="28"/>
          <w:szCs w:val="28"/>
        </w:rPr>
        <w:t>号</w:t>
      </w:r>
      <w:r w:rsidRPr="00902476">
        <w:rPr>
          <w:rFonts w:ascii="仿宋_GB2312" w:eastAsia="仿宋_GB2312" w:hAnsi="Times New Roman" w:cs="Times New Roman" w:hint="eastAsia"/>
          <w:sz w:val="28"/>
          <w:szCs w:val="28"/>
        </w:rPr>
        <w:t>)</w:t>
      </w:r>
      <w:r w:rsidRPr="00902476">
        <w:rPr>
          <w:rFonts w:ascii="仿宋_GB2312" w:eastAsia="仿宋_GB2312" w:hAnsi="宋体" w:cs="Times New Roman" w:hint="eastAsia"/>
          <w:sz w:val="28"/>
          <w:szCs w:val="28"/>
        </w:rPr>
        <w:t>文件的要求，原则上，只有家庭居住在长春市内的学生（限朝阳区、南关区、宽城区、绿园区、二道区、净月开发区、经济技术开发区、高新技术开发区、汽车产业开发区）可以办理走读。</w:t>
      </w:r>
    </w:p>
    <w:p w:rsidR="00902476" w:rsidRPr="00902476" w:rsidRDefault="00902476" w:rsidP="00902476">
      <w:pPr>
        <w:ind w:firstLineChars="200" w:firstLine="560"/>
        <w:rPr>
          <w:rFonts w:ascii="仿宋_GB2312" w:eastAsia="仿宋_GB2312" w:hAnsi="Times New Roman" w:cs="Times New Roman"/>
          <w:sz w:val="28"/>
          <w:szCs w:val="28"/>
        </w:rPr>
      </w:pPr>
      <w:r w:rsidRPr="00902476">
        <w:rPr>
          <w:rFonts w:ascii="仿宋_GB2312" w:eastAsia="仿宋_GB2312" w:hAnsi="Times New Roman" w:cs="Times New Roman" w:hint="eastAsia"/>
          <w:sz w:val="28"/>
          <w:szCs w:val="28"/>
        </w:rPr>
        <w:t>2.</w:t>
      </w:r>
      <w:r w:rsidRPr="00902476">
        <w:rPr>
          <w:rFonts w:ascii="仿宋_GB2312" w:eastAsia="仿宋_GB2312" w:hAnsi="宋体" w:cs="Times New Roman" w:hint="eastAsia"/>
          <w:sz w:val="28"/>
          <w:szCs w:val="28"/>
        </w:rPr>
        <w:t>具有特殊情况的非长春市内学生，包括因身体重大疾病或心理原因不适合在宿舍居住的非长春本市学生。</w:t>
      </w:r>
    </w:p>
    <w:p w:rsidR="00902476" w:rsidRPr="00902476" w:rsidRDefault="00902476" w:rsidP="00902476">
      <w:pPr>
        <w:ind w:firstLineChars="200" w:firstLine="562"/>
        <w:rPr>
          <w:rFonts w:ascii="仿宋_GB2312" w:eastAsia="仿宋_GB2312" w:hAnsi="Times New Roman" w:cs="Times New Roman"/>
          <w:b/>
          <w:bCs/>
          <w:sz w:val="28"/>
          <w:szCs w:val="28"/>
        </w:rPr>
      </w:pPr>
      <w:r w:rsidRPr="00902476">
        <w:rPr>
          <w:rFonts w:ascii="仿宋_GB2312" w:eastAsia="仿宋_GB2312" w:hAnsi="宋体" w:cs="Times New Roman" w:hint="eastAsia"/>
          <w:b/>
          <w:bCs/>
          <w:sz w:val="28"/>
          <w:szCs w:val="28"/>
        </w:rPr>
        <w:t>二、办理时间</w:t>
      </w:r>
    </w:p>
    <w:p w:rsidR="00902476" w:rsidRPr="00902476" w:rsidRDefault="00902476" w:rsidP="00902476">
      <w:pPr>
        <w:ind w:firstLineChars="200" w:firstLine="560"/>
        <w:rPr>
          <w:rFonts w:ascii="仿宋_GB2312" w:eastAsia="仿宋_GB2312" w:hAnsi="Times New Roman" w:cs="Times New Roman"/>
          <w:sz w:val="28"/>
          <w:szCs w:val="28"/>
        </w:rPr>
      </w:pPr>
      <w:r w:rsidRPr="00902476">
        <w:rPr>
          <w:rFonts w:ascii="仿宋_GB2312" w:eastAsia="仿宋_GB2312" w:hAnsi="宋体" w:cs="Times New Roman" w:hint="eastAsia"/>
          <w:sz w:val="28"/>
          <w:szCs w:val="28"/>
        </w:rPr>
        <w:t>集中办理时间为每学期开学前两周，有特殊情况可在每周三</w:t>
      </w:r>
      <w:r w:rsidRPr="00902476">
        <w:rPr>
          <w:rFonts w:ascii="仿宋_GB2312" w:eastAsia="仿宋_GB2312" w:hAnsi="Times New Roman" w:cs="Times New Roman" w:hint="eastAsia"/>
          <w:sz w:val="28"/>
          <w:szCs w:val="28"/>
        </w:rPr>
        <w:t>13:30—16:30</w:t>
      </w:r>
      <w:r w:rsidRPr="00902476">
        <w:rPr>
          <w:rFonts w:ascii="仿宋_GB2312" w:eastAsia="仿宋_GB2312" w:hAnsi="宋体" w:cs="Times New Roman" w:hint="eastAsia"/>
          <w:sz w:val="28"/>
          <w:szCs w:val="28"/>
        </w:rPr>
        <w:t>至学生处学生宿舍综合管理办公室办理，其他时间不予受理。</w:t>
      </w:r>
    </w:p>
    <w:p w:rsidR="00902476" w:rsidRPr="00902476" w:rsidRDefault="00902476" w:rsidP="00902476">
      <w:pPr>
        <w:ind w:firstLineChars="200" w:firstLine="562"/>
        <w:rPr>
          <w:rFonts w:ascii="仿宋_GB2312" w:eastAsia="仿宋_GB2312" w:hAnsi="Times New Roman" w:cs="Times New Roman"/>
          <w:b/>
          <w:bCs/>
          <w:sz w:val="28"/>
          <w:szCs w:val="28"/>
        </w:rPr>
      </w:pPr>
      <w:r w:rsidRPr="00902476">
        <w:rPr>
          <w:rFonts w:ascii="仿宋_GB2312" w:eastAsia="仿宋_GB2312" w:hAnsi="宋体" w:cs="Times New Roman" w:hint="eastAsia"/>
          <w:b/>
          <w:bCs/>
          <w:sz w:val="28"/>
          <w:szCs w:val="28"/>
        </w:rPr>
        <w:t>三、办理程序</w:t>
      </w:r>
    </w:p>
    <w:p w:rsidR="00902476" w:rsidRPr="00902476" w:rsidRDefault="00902476" w:rsidP="00902476">
      <w:pPr>
        <w:ind w:firstLineChars="200" w:firstLine="560"/>
        <w:rPr>
          <w:rFonts w:ascii="仿宋_GB2312" w:eastAsia="仿宋_GB2312" w:hAnsi="Times New Roman" w:cs="Times New Roman"/>
          <w:sz w:val="28"/>
          <w:szCs w:val="28"/>
        </w:rPr>
      </w:pPr>
      <w:r w:rsidRPr="00902476">
        <w:rPr>
          <w:rFonts w:ascii="仿宋_GB2312" w:eastAsia="仿宋_GB2312" w:hAnsi="Times New Roman" w:cs="Times New Roman" w:hint="eastAsia"/>
          <w:sz w:val="28"/>
          <w:szCs w:val="28"/>
        </w:rPr>
        <w:t>1.</w:t>
      </w:r>
      <w:r w:rsidRPr="00902476">
        <w:rPr>
          <w:rFonts w:ascii="仿宋_GB2312" w:eastAsia="仿宋_GB2312" w:hAnsi="宋体" w:cs="Times New Roman" w:hint="eastAsia"/>
          <w:sz w:val="28"/>
          <w:szCs w:val="28"/>
        </w:rPr>
        <w:t>学生申请</w:t>
      </w:r>
    </w:p>
    <w:p w:rsidR="00902476" w:rsidRPr="00902476" w:rsidRDefault="00902476" w:rsidP="00902476">
      <w:pPr>
        <w:ind w:firstLineChars="200" w:firstLine="560"/>
        <w:rPr>
          <w:rFonts w:ascii="仿宋_GB2312" w:eastAsia="仿宋_GB2312" w:hAnsi="Times New Roman" w:cs="Times New Roman"/>
          <w:sz w:val="28"/>
          <w:szCs w:val="28"/>
        </w:rPr>
      </w:pPr>
      <w:r w:rsidRPr="00902476">
        <w:rPr>
          <w:rFonts w:ascii="仿宋_GB2312" w:eastAsia="仿宋_GB2312" w:hAnsi="宋体" w:cs="Times New Roman" w:hint="eastAsia"/>
          <w:sz w:val="28"/>
          <w:szCs w:val="28"/>
        </w:rPr>
        <w:t>有走读意愿的学生本人向学院（部）提出申请，携带《个人走读书面申请》（包括：个人自然情况及申请走读的原因，必须注明</w:t>
      </w:r>
      <w:r w:rsidRPr="00902476">
        <w:rPr>
          <w:rFonts w:ascii="仿宋_GB2312" w:eastAsia="仿宋_GB2312" w:hAnsi="Times New Roman" w:cs="Times New Roman" w:hint="eastAsia"/>
          <w:sz w:val="28"/>
          <w:szCs w:val="28"/>
        </w:rPr>
        <w:t>“</w:t>
      </w:r>
      <w:r w:rsidRPr="00902476">
        <w:rPr>
          <w:rFonts w:ascii="仿宋_GB2312" w:eastAsia="仿宋_GB2312" w:hAnsi="宋体" w:cs="Times New Roman" w:hint="eastAsia"/>
          <w:sz w:val="28"/>
          <w:szCs w:val="28"/>
        </w:rPr>
        <w:t>无论发生任何意外，概与学校无关，由本人承担一切责任和后果</w:t>
      </w:r>
      <w:r w:rsidRPr="00902476">
        <w:rPr>
          <w:rFonts w:ascii="仿宋_GB2312" w:eastAsia="仿宋_GB2312" w:hAnsi="Times New Roman" w:cs="Times New Roman" w:hint="eastAsia"/>
          <w:sz w:val="28"/>
          <w:szCs w:val="28"/>
        </w:rPr>
        <w:t>”</w:t>
      </w:r>
      <w:r w:rsidRPr="00902476">
        <w:rPr>
          <w:rFonts w:ascii="仿宋_GB2312" w:eastAsia="仿宋_GB2312" w:hAnsi="宋体" w:cs="Times New Roman" w:hint="eastAsia"/>
          <w:sz w:val="28"/>
          <w:szCs w:val="28"/>
        </w:rPr>
        <w:t>）。</w:t>
      </w:r>
    </w:p>
    <w:p w:rsidR="00902476" w:rsidRPr="00902476" w:rsidRDefault="00902476" w:rsidP="00902476">
      <w:pPr>
        <w:ind w:firstLineChars="200" w:firstLine="560"/>
        <w:rPr>
          <w:rFonts w:ascii="仿宋_GB2312" w:eastAsia="仿宋_GB2312" w:hAnsi="Times New Roman" w:cs="Times New Roman"/>
          <w:sz w:val="28"/>
          <w:szCs w:val="28"/>
        </w:rPr>
      </w:pPr>
      <w:r w:rsidRPr="00902476">
        <w:rPr>
          <w:rFonts w:ascii="仿宋_GB2312" w:eastAsia="仿宋_GB2312" w:hAnsi="宋体" w:cs="Times New Roman" w:hint="eastAsia"/>
          <w:sz w:val="28"/>
          <w:szCs w:val="28"/>
        </w:rPr>
        <w:t>（</w:t>
      </w:r>
      <w:r w:rsidRPr="00902476">
        <w:rPr>
          <w:rFonts w:ascii="仿宋_GB2312" w:eastAsia="仿宋_GB2312" w:hAnsi="Times New Roman" w:cs="Times New Roman" w:hint="eastAsia"/>
          <w:sz w:val="28"/>
          <w:szCs w:val="28"/>
        </w:rPr>
        <w:t>1</w:t>
      </w:r>
      <w:r w:rsidRPr="00902476">
        <w:rPr>
          <w:rFonts w:ascii="仿宋_GB2312" w:eastAsia="仿宋_GB2312" w:hAnsi="宋体" w:cs="Times New Roman" w:hint="eastAsia"/>
          <w:sz w:val="28"/>
          <w:szCs w:val="28"/>
        </w:rPr>
        <w:t>）长春本市学生：在辅导员的指导下填写《东北师范大学学生</w:t>
      </w:r>
      <w:r w:rsidR="00DC68A4">
        <w:rPr>
          <w:rFonts w:ascii="仿宋_GB2312" w:eastAsia="仿宋_GB2312" w:hAnsi="宋体" w:cs="Times New Roman" w:hint="eastAsia"/>
          <w:sz w:val="28"/>
          <w:szCs w:val="28"/>
        </w:rPr>
        <w:t>退宿申请表</w:t>
      </w:r>
      <w:r w:rsidRPr="00902476">
        <w:rPr>
          <w:rFonts w:ascii="仿宋_GB2312" w:eastAsia="仿宋_GB2312" w:hAnsi="宋体" w:cs="Times New Roman" w:hint="eastAsia"/>
          <w:sz w:val="28"/>
          <w:szCs w:val="28"/>
        </w:rPr>
        <w:t>》及《东北师范大学学生校外居住协议书》。</w:t>
      </w:r>
    </w:p>
    <w:p w:rsidR="00902476" w:rsidRPr="00902476" w:rsidRDefault="00902476" w:rsidP="00902476">
      <w:pPr>
        <w:ind w:firstLineChars="200" w:firstLine="560"/>
        <w:rPr>
          <w:rFonts w:ascii="仿宋_GB2312" w:eastAsia="仿宋_GB2312" w:hAnsi="Times New Roman" w:cs="Times New Roman"/>
          <w:sz w:val="28"/>
          <w:szCs w:val="28"/>
        </w:rPr>
      </w:pPr>
      <w:r w:rsidRPr="00902476">
        <w:rPr>
          <w:rFonts w:ascii="仿宋_GB2312" w:eastAsia="仿宋_GB2312" w:hAnsi="宋体" w:cs="Times New Roman" w:hint="eastAsia"/>
          <w:sz w:val="28"/>
          <w:szCs w:val="28"/>
        </w:rPr>
        <w:t>（</w:t>
      </w:r>
      <w:r w:rsidRPr="00902476">
        <w:rPr>
          <w:rFonts w:ascii="仿宋_GB2312" w:eastAsia="仿宋_GB2312" w:hAnsi="Times New Roman" w:cs="Times New Roman" w:hint="eastAsia"/>
          <w:sz w:val="28"/>
          <w:szCs w:val="28"/>
        </w:rPr>
        <w:t>2</w:t>
      </w:r>
      <w:r w:rsidRPr="00902476">
        <w:rPr>
          <w:rFonts w:ascii="仿宋_GB2312" w:eastAsia="仿宋_GB2312" w:hAnsi="宋体" w:cs="Times New Roman" w:hint="eastAsia"/>
          <w:sz w:val="28"/>
          <w:szCs w:val="28"/>
        </w:rPr>
        <w:t>）具有特殊情况办理走读手续的非长春本市学生：由辅导员</w:t>
      </w:r>
      <w:r w:rsidRPr="00902476">
        <w:rPr>
          <w:rFonts w:ascii="仿宋_GB2312" w:eastAsia="仿宋_GB2312" w:hAnsi="宋体" w:cs="Times New Roman" w:hint="eastAsia"/>
          <w:sz w:val="28"/>
          <w:szCs w:val="28"/>
        </w:rPr>
        <w:lastRenderedPageBreak/>
        <w:t>审核，学院（部）提出申请，情况属实则由学院（部）党委副书记、辅导员在学生的《个人走读书面申请》上签署意见，并在辅导员的指导下填写《东北师范大学学生</w:t>
      </w:r>
      <w:r w:rsidR="00DC68A4">
        <w:rPr>
          <w:rFonts w:ascii="仿宋_GB2312" w:eastAsia="仿宋_GB2312" w:hAnsi="宋体" w:cs="Times New Roman" w:hint="eastAsia"/>
          <w:sz w:val="28"/>
          <w:szCs w:val="28"/>
        </w:rPr>
        <w:t>退宿申请表</w:t>
      </w:r>
      <w:r w:rsidRPr="00902476">
        <w:rPr>
          <w:rFonts w:ascii="仿宋_GB2312" w:eastAsia="仿宋_GB2312" w:hAnsi="宋体" w:cs="Times New Roman" w:hint="eastAsia"/>
          <w:sz w:val="28"/>
          <w:szCs w:val="28"/>
        </w:rPr>
        <w:t>》及《东北师范大学学生校外居住协议书》。</w:t>
      </w:r>
    </w:p>
    <w:p w:rsidR="00902476" w:rsidRPr="00902476" w:rsidRDefault="00902476" w:rsidP="00902476">
      <w:pPr>
        <w:ind w:firstLineChars="200" w:firstLine="560"/>
        <w:rPr>
          <w:rFonts w:ascii="仿宋_GB2312" w:eastAsia="仿宋_GB2312" w:hAnsi="Times New Roman" w:cs="Times New Roman"/>
          <w:sz w:val="28"/>
          <w:szCs w:val="28"/>
        </w:rPr>
      </w:pPr>
      <w:r w:rsidRPr="00902476">
        <w:rPr>
          <w:rFonts w:ascii="仿宋_GB2312" w:eastAsia="仿宋_GB2312" w:hAnsi="宋体" w:cs="Times New Roman" w:hint="eastAsia"/>
          <w:sz w:val="28"/>
          <w:szCs w:val="28"/>
        </w:rPr>
        <w:t>如果经过审核，不具备办理走读的条件，则由辅导员向其说明情况，直接退回。</w:t>
      </w:r>
    </w:p>
    <w:p w:rsidR="00902476" w:rsidRPr="00902476" w:rsidRDefault="00902476" w:rsidP="00902476">
      <w:pPr>
        <w:ind w:firstLineChars="200" w:firstLine="560"/>
        <w:rPr>
          <w:rFonts w:ascii="仿宋_GB2312" w:eastAsia="仿宋_GB2312" w:hAnsi="Times New Roman" w:cs="Times New Roman"/>
          <w:sz w:val="28"/>
          <w:szCs w:val="28"/>
        </w:rPr>
      </w:pPr>
      <w:r w:rsidRPr="00902476">
        <w:rPr>
          <w:rFonts w:ascii="仿宋_GB2312" w:eastAsia="仿宋_GB2312" w:hAnsi="Times New Roman" w:cs="Times New Roman" w:hint="eastAsia"/>
          <w:sz w:val="28"/>
          <w:szCs w:val="28"/>
        </w:rPr>
        <w:t>2.</w:t>
      </w:r>
      <w:r w:rsidRPr="00902476">
        <w:rPr>
          <w:rFonts w:ascii="仿宋_GB2312" w:eastAsia="仿宋_GB2312" w:hAnsi="宋体" w:cs="Times New Roman" w:hint="eastAsia"/>
          <w:sz w:val="28"/>
          <w:szCs w:val="28"/>
        </w:rPr>
        <w:t>家长签字</w:t>
      </w:r>
    </w:p>
    <w:p w:rsidR="00902476" w:rsidRPr="00902476" w:rsidRDefault="00902476" w:rsidP="00902476">
      <w:pPr>
        <w:ind w:firstLineChars="200" w:firstLine="560"/>
        <w:rPr>
          <w:rFonts w:ascii="仿宋_GB2312" w:eastAsia="仿宋_GB2312" w:hAnsi="Times New Roman" w:cs="Times New Roman"/>
          <w:sz w:val="28"/>
          <w:szCs w:val="28"/>
        </w:rPr>
      </w:pPr>
      <w:r w:rsidRPr="00902476">
        <w:rPr>
          <w:rFonts w:ascii="仿宋_GB2312" w:eastAsia="仿宋_GB2312" w:hAnsi="宋体" w:cs="Times New Roman" w:hint="eastAsia"/>
          <w:sz w:val="28"/>
          <w:szCs w:val="28"/>
        </w:rPr>
        <w:t>（</w:t>
      </w:r>
      <w:r w:rsidRPr="00902476">
        <w:rPr>
          <w:rFonts w:ascii="仿宋_GB2312" w:eastAsia="仿宋_GB2312" w:hAnsi="Times New Roman" w:cs="Times New Roman" w:hint="eastAsia"/>
          <w:sz w:val="28"/>
          <w:szCs w:val="28"/>
        </w:rPr>
        <w:t>1</w:t>
      </w:r>
      <w:r w:rsidRPr="00902476">
        <w:rPr>
          <w:rFonts w:ascii="仿宋_GB2312" w:eastAsia="仿宋_GB2312" w:hAnsi="宋体" w:cs="Times New Roman" w:hint="eastAsia"/>
          <w:sz w:val="28"/>
          <w:szCs w:val="28"/>
        </w:rPr>
        <w:t>）长春本市学生：由家长在《</w:t>
      </w:r>
      <w:r w:rsidR="00DC68A4" w:rsidRPr="00902476">
        <w:rPr>
          <w:rFonts w:ascii="仿宋_GB2312" w:eastAsia="仿宋_GB2312" w:hAnsi="宋体" w:cs="Times New Roman" w:hint="eastAsia"/>
          <w:sz w:val="28"/>
          <w:szCs w:val="28"/>
        </w:rPr>
        <w:t>东北师范大学学生校外居住协议书</w:t>
      </w:r>
      <w:r w:rsidRPr="00902476">
        <w:rPr>
          <w:rFonts w:ascii="仿宋_GB2312" w:eastAsia="仿宋_GB2312" w:hAnsi="宋体" w:cs="Times New Roman" w:hint="eastAsia"/>
          <w:sz w:val="28"/>
          <w:szCs w:val="28"/>
        </w:rPr>
        <w:t>》上签字确认，办理走读学生辅导员应与其家长进行沟通，确认家长同意其走读。</w:t>
      </w:r>
    </w:p>
    <w:p w:rsidR="00902476" w:rsidRPr="00902476" w:rsidRDefault="00902476" w:rsidP="00902476">
      <w:pPr>
        <w:ind w:firstLineChars="200" w:firstLine="560"/>
        <w:rPr>
          <w:rFonts w:ascii="仿宋_GB2312" w:eastAsia="仿宋_GB2312" w:hAnsi="Times New Roman" w:cs="Times New Roman"/>
          <w:sz w:val="28"/>
          <w:szCs w:val="28"/>
        </w:rPr>
      </w:pPr>
      <w:r w:rsidRPr="00902476">
        <w:rPr>
          <w:rFonts w:ascii="仿宋_GB2312" w:eastAsia="仿宋_GB2312" w:hAnsi="宋体" w:cs="Times New Roman" w:hint="eastAsia"/>
          <w:sz w:val="28"/>
          <w:szCs w:val="28"/>
        </w:rPr>
        <w:t>（</w:t>
      </w:r>
      <w:r w:rsidRPr="00902476">
        <w:rPr>
          <w:rFonts w:ascii="仿宋_GB2312" w:eastAsia="仿宋_GB2312" w:hAnsi="Times New Roman" w:cs="Times New Roman" w:hint="eastAsia"/>
          <w:sz w:val="28"/>
          <w:szCs w:val="28"/>
        </w:rPr>
        <w:t>2</w:t>
      </w:r>
      <w:r w:rsidRPr="00902476">
        <w:rPr>
          <w:rFonts w:ascii="仿宋_GB2312" w:eastAsia="仿宋_GB2312" w:hAnsi="宋体" w:cs="Times New Roman" w:hint="eastAsia"/>
          <w:sz w:val="28"/>
          <w:szCs w:val="28"/>
        </w:rPr>
        <w:t>）具有特殊情况办理走读手续的非长春本市学生：应由所在年级辅导员与其家长进行沟通，在征得同意后，可代替学生家长在《</w:t>
      </w:r>
      <w:r w:rsidR="00DC68A4" w:rsidRPr="00902476">
        <w:rPr>
          <w:rFonts w:ascii="仿宋_GB2312" w:eastAsia="仿宋_GB2312" w:hAnsi="宋体" w:cs="Times New Roman" w:hint="eastAsia"/>
          <w:sz w:val="28"/>
          <w:szCs w:val="28"/>
        </w:rPr>
        <w:t>东北师范大学学生校外居住协议书</w:t>
      </w:r>
      <w:r w:rsidRPr="00902476">
        <w:rPr>
          <w:rFonts w:ascii="仿宋_GB2312" w:eastAsia="仿宋_GB2312" w:hAnsi="宋体" w:cs="Times New Roman" w:hint="eastAsia"/>
          <w:sz w:val="28"/>
          <w:szCs w:val="28"/>
        </w:rPr>
        <w:t>》上签字；</w:t>
      </w:r>
    </w:p>
    <w:p w:rsidR="00902476" w:rsidRPr="00902476" w:rsidRDefault="00902476" w:rsidP="00902476">
      <w:pPr>
        <w:ind w:firstLineChars="200" w:firstLine="560"/>
        <w:rPr>
          <w:rFonts w:ascii="仿宋_GB2312" w:eastAsia="仿宋_GB2312" w:hAnsi="Times New Roman" w:cs="Times New Roman"/>
          <w:sz w:val="28"/>
          <w:szCs w:val="28"/>
        </w:rPr>
      </w:pPr>
      <w:r w:rsidRPr="00902476">
        <w:rPr>
          <w:rFonts w:ascii="仿宋_GB2312" w:eastAsia="仿宋_GB2312" w:hAnsi="Times New Roman" w:cs="Times New Roman" w:hint="eastAsia"/>
          <w:sz w:val="28"/>
          <w:szCs w:val="28"/>
        </w:rPr>
        <w:t>3.</w:t>
      </w:r>
      <w:r w:rsidRPr="00902476">
        <w:rPr>
          <w:rFonts w:ascii="仿宋_GB2312" w:eastAsia="仿宋_GB2312" w:hAnsi="宋体" w:cs="Times New Roman" w:hint="eastAsia"/>
          <w:sz w:val="28"/>
          <w:szCs w:val="28"/>
        </w:rPr>
        <w:t>学院（部）审核</w:t>
      </w:r>
    </w:p>
    <w:p w:rsidR="00902476" w:rsidRPr="00902476" w:rsidRDefault="00902476" w:rsidP="00902476">
      <w:pPr>
        <w:ind w:firstLineChars="200" w:firstLine="560"/>
        <w:rPr>
          <w:rFonts w:ascii="仿宋_GB2312" w:eastAsia="仿宋_GB2312" w:hAnsi="Times New Roman" w:cs="Times New Roman"/>
          <w:sz w:val="28"/>
          <w:szCs w:val="28"/>
        </w:rPr>
      </w:pPr>
      <w:r w:rsidRPr="00902476">
        <w:rPr>
          <w:rFonts w:ascii="仿宋_GB2312" w:eastAsia="仿宋_GB2312" w:hAnsi="宋体" w:cs="Times New Roman" w:hint="eastAsia"/>
          <w:sz w:val="28"/>
          <w:szCs w:val="28"/>
        </w:rPr>
        <w:t>（</w:t>
      </w:r>
      <w:r w:rsidRPr="00902476">
        <w:rPr>
          <w:rFonts w:ascii="仿宋_GB2312" w:eastAsia="仿宋_GB2312" w:hAnsi="Times New Roman" w:cs="Times New Roman" w:hint="eastAsia"/>
          <w:sz w:val="28"/>
          <w:szCs w:val="28"/>
        </w:rPr>
        <w:t>1</w:t>
      </w:r>
      <w:r w:rsidRPr="00902476">
        <w:rPr>
          <w:rFonts w:ascii="仿宋_GB2312" w:eastAsia="仿宋_GB2312" w:hAnsi="宋体" w:cs="Times New Roman" w:hint="eastAsia"/>
          <w:sz w:val="28"/>
          <w:szCs w:val="28"/>
        </w:rPr>
        <w:t>）长春本市学生：学院（部）党委副书记审核通过后在《</w:t>
      </w:r>
      <w:r w:rsidR="00DC68A4" w:rsidRPr="00902476">
        <w:rPr>
          <w:rFonts w:ascii="仿宋_GB2312" w:eastAsia="仿宋_GB2312" w:hAnsi="宋体" w:cs="Times New Roman" w:hint="eastAsia"/>
          <w:sz w:val="28"/>
          <w:szCs w:val="28"/>
        </w:rPr>
        <w:t>东北师范大学学生</w:t>
      </w:r>
      <w:r w:rsidR="00DC68A4">
        <w:rPr>
          <w:rFonts w:ascii="仿宋_GB2312" w:eastAsia="仿宋_GB2312" w:hAnsi="宋体" w:cs="Times New Roman" w:hint="eastAsia"/>
          <w:sz w:val="28"/>
          <w:szCs w:val="28"/>
        </w:rPr>
        <w:t>退宿申请表</w:t>
      </w:r>
      <w:r w:rsidRPr="00902476">
        <w:rPr>
          <w:rFonts w:ascii="仿宋_GB2312" w:eastAsia="仿宋_GB2312" w:hAnsi="宋体" w:cs="Times New Roman" w:hint="eastAsia"/>
          <w:sz w:val="28"/>
          <w:szCs w:val="28"/>
        </w:rPr>
        <w:t>》和《东北师范大学学生校外居住协议书》上分别签字并加盖学院（部）公章；</w:t>
      </w:r>
    </w:p>
    <w:p w:rsidR="00902476" w:rsidRPr="00902476" w:rsidRDefault="00902476" w:rsidP="00902476">
      <w:pPr>
        <w:ind w:firstLineChars="200" w:firstLine="560"/>
        <w:rPr>
          <w:rFonts w:ascii="仿宋_GB2312" w:eastAsia="仿宋_GB2312" w:hAnsi="Times New Roman" w:cs="Times New Roman"/>
          <w:sz w:val="28"/>
          <w:szCs w:val="28"/>
        </w:rPr>
      </w:pPr>
      <w:r w:rsidRPr="00902476">
        <w:rPr>
          <w:rFonts w:ascii="仿宋_GB2312" w:eastAsia="仿宋_GB2312" w:hAnsi="宋体" w:cs="Times New Roman" w:hint="eastAsia"/>
          <w:sz w:val="28"/>
          <w:szCs w:val="28"/>
        </w:rPr>
        <w:t>（</w:t>
      </w:r>
      <w:r w:rsidRPr="00902476">
        <w:rPr>
          <w:rFonts w:ascii="仿宋_GB2312" w:eastAsia="仿宋_GB2312" w:hAnsi="Times New Roman" w:cs="Times New Roman" w:hint="eastAsia"/>
          <w:sz w:val="28"/>
          <w:szCs w:val="28"/>
        </w:rPr>
        <w:t>2</w:t>
      </w:r>
      <w:r w:rsidRPr="00902476">
        <w:rPr>
          <w:rFonts w:ascii="仿宋_GB2312" w:eastAsia="仿宋_GB2312" w:hAnsi="宋体" w:cs="Times New Roman" w:hint="eastAsia"/>
          <w:sz w:val="28"/>
          <w:szCs w:val="28"/>
        </w:rPr>
        <w:t>）具有特殊情况办理走读手续的非长春本市学生：学院（部）党委副书记审核通过后在《个人走读书面申请》、《</w:t>
      </w:r>
      <w:r w:rsidR="00DC68A4" w:rsidRPr="00902476">
        <w:rPr>
          <w:rFonts w:ascii="仿宋_GB2312" w:eastAsia="仿宋_GB2312" w:hAnsi="宋体" w:cs="Times New Roman" w:hint="eastAsia"/>
          <w:sz w:val="28"/>
          <w:szCs w:val="28"/>
        </w:rPr>
        <w:t>东北师范大学学生</w:t>
      </w:r>
      <w:r w:rsidR="00DC68A4">
        <w:rPr>
          <w:rFonts w:ascii="仿宋_GB2312" w:eastAsia="仿宋_GB2312" w:hAnsi="宋体" w:cs="Times New Roman" w:hint="eastAsia"/>
          <w:sz w:val="28"/>
          <w:szCs w:val="28"/>
        </w:rPr>
        <w:t>退宿申请表</w:t>
      </w:r>
      <w:r w:rsidRPr="00902476">
        <w:rPr>
          <w:rFonts w:ascii="仿宋_GB2312" w:eastAsia="仿宋_GB2312" w:hAnsi="宋体" w:cs="Times New Roman" w:hint="eastAsia"/>
          <w:sz w:val="28"/>
          <w:szCs w:val="28"/>
        </w:rPr>
        <w:t>》和《东北师范大学学生校外居住协议书》上分别签字并加盖学院（部）公章，并同时提交加盖学院（部）公章的《特殊情况学生走读书面申请》和医院诊断证明一份；</w:t>
      </w:r>
    </w:p>
    <w:p w:rsidR="00902476" w:rsidRPr="00902476" w:rsidRDefault="00902476" w:rsidP="00902476">
      <w:pPr>
        <w:ind w:firstLineChars="200" w:firstLine="560"/>
        <w:rPr>
          <w:rFonts w:ascii="仿宋_GB2312" w:eastAsia="仿宋_GB2312" w:hAnsi="Times New Roman" w:cs="Times New Roman"/>
          <w:sz w:val="28"/>
          <w:szCs w:val="28"/>
        </w:rPr>
      </w:pPr>
      <w:r w:rsidRPr="00902476">
        <w:rPr>
          <w:rFonts w:ascii="仿宋_GB2312" w:eastAsia="仿宋_GB2312" w:hAnsi="Times New Roman" w:cs="Times New Roman" w:hint="eastAsia"/>
          <w:sz w:val="28"/>
          <w:szCs w:val="28"/>
        </w:rPr>
        <w:lastRenderedPageBreak/>
        <w:t>4.</w:t>
      </w:r>
      <w:r w:rsidRPr="00902476">
        <w:rPr>
          <w:rFonts w:ascii="仿宋_GB2312" w:eastAsia="仿宋_GB2312" w:hAnsi="宋体" w:cs="Times New Roman" w:hint="eastAsia"/>
          <w:sz w:val="28"/>
          <w:szCs w:val="28"/>
        </w:rPr>
        <w:t>宿舍管理员审核</w:t>
      </w:r>
    </w:p>
    <w:p w:rsidR="00902476" w:rsidRPr="00902476" w:rsidRDefault="00902476" w:rsidP="00902476">
      <w:pPr>
        <w:ind w:firstLineChars="200" w:firstLine="560"/>
        <w:rPr>
          <w:rFonts w:ascii="仿宋_GB2312" w:eastAsia="仿宋_GB2312" w:hAnsi="Times New Roman" w:cs="Times New Roman"/>
          <w:sz w:val="28"/>
          <w:szCs w:val="28"/>
        </w:rPr>
      </w:pPr>
      <w:r w:rsidRPr="00902476">
        <w:rPr>
          <w:rFonts w:ascii="仿宋_GB2312" w:eastAsia="仿宋_GB2312" w:hAnsi="宋体" w:cs="Times New Roman" w:hint="eastAsia"/>
          <w:sz w:val="28"/>
          <w:szCs w:val="28"/>
        </w:rPr>
        <w:t>所在宿舍管理员在《东北师范大学学生</w:t>
      </w:r>
      <w:r w:rsidR="00DE48F8">
        <w:rPr>
          <w:rFonts w:ascii="仿宋_GB2312" w:eastAsia="仿宋_GB2312" w:hAnsi="宋体" w:cs="Times New Roman" w:hint="eastAsia"/>
          <w:sz w:val="28"/>
          <w:szCs w:val="28"/>
        </w:rPr>
        <w:t>退宿申请表</w:t>
      </w:r>
      <w:r w:rsidRPr="00902476">
        <w:rPr>
          <w:rFonts w:ascii="仿宋_GB2312" w:eastAsia="仿宋_GB2312" w:hAnsi="宋体" w:cs="Times New Roman" w:hint="eastAsia"/>
          <w:sz w:val="28"/>
          <w:szCs w:val="28"/>
        </w:rPr>
        <w:t>》上签署意见；</w:t>
      </w:r>
    </w:p>
    <w:p w:rsidR="00902476" w:rsidRPr="00902476" w:rsidRDefault="00902476" w:rsidP="00902476">
      <w:pPr>
        <w:ind w:firstLineChars="200" w:firstLine="560"/>
        <w:rPr>
          <w:rFonts w:ascii="仿宋_GB2312" w:eastAsia="仿宋_GB2312" w:hAnsi="Times New Roman" w:cs="Times New Roman"/>
          <w:sz w:val="28"/>
          <w:szCs w:val="28"/>
        </w:rPr>
      </w:pPr>
      <w:r w:rsidRPr="00902476">
        <w:rPr>
          <w:rFonts w:ascii="仿宋_GB2312" w:eastAsia="仿宋_GB2312" w:hAnsi="Times New Roman" w:cs="Times New Roman" w:hint="eastAsia"/>
          <w:sz w:val="28"/>
          <w:szCs w:val="28"/>
        </w:rPr>
        <w:t>5.</w:t>
      </w:r>
      <w:r w:rsidRPr="00902476">
        <w:rPr>
          <w:rFonts w:ascii="仿宋_GB2312" w:eastAsia="仿宋_GB2312" w:hAnsi="宋体" w:cs="Times New Roman" w:hint="eastAsia"/>
          <w:sz w:val="28"/>
          <w:szCs w:val="28"/>
        </w:rPr>
        <w:t>学校复核</w:t>
      </w:r>
    </w:p>
    <w:p w:rsidR="00902476" w:rsidRPr="00902476" w:rsidRDefault="00902476" w:rsidP="00902476">
      <w:pPr>
        <w:ind w:firstLineChars="200" w:firstLine="560"/>
        <w:rPr>
          <w:rFonts w:ascii="仿宋_GB2312" w:eastAsia="仿宋_GB2312" w:hAnsi="Times New Roman" w:cs="Times New Roman"/>
          <w:sz w:val="28"/>
          <w:szCs w:val="28"/>
        </w:rPr>
      </w:pPr>
      <w:r w:rsidRPr="00902476">
        <w:rPr>
          <w:rFonts w:ascii="仿宋_GB2312" w:eastAsia="仿宋_GB2312" w:hAnsi="宋体" w:cs="Times New Roman" w:hint="eastAsia"/>
          <w:sz w:val="28"/>
          <w:szCs w:val="28"/>
        </w:rPr>
        <w:t>学生处学生宿舍综合管理办公室对办理走读的学生进行复核。要求具备《个人走读书面申请》一份、《东北师范大学学生校外居住协议书》一式三份，《东北师范大学学生</w:t>
      </w:r>
      <w:r w:rsidR="00DE48F8">
        <w:rPr>
          <w:rFonts w:ascii="仿宋_GB2312" w:eastAsia="仿宋_GB2312" w:hAnsi="宋体" w:cs="Times New Roman" w:hint="eastAsia"/>
          <w:sz w:val="28"/>
          <w:szCs w:val="28"/>
        </w:rPr>
        <w:t>退宿申请表</w:t>
      </w:r>
      <w:r w:rsidRPr="00902476">
        <w:rPr>
          <w:rFonts w:ascii="仿宋_GB2312" w:eastAsia="仿宋_GB2312" w:hAnsi="宋体" w:cs="Times New Roman" w:hint="eastAsia"/>
          <w:sz w:val="28"/>
          <w:szCs w:val="28"/>
        </w:rPr>
        <w:t>》</w:t>
      </w:r>
      <w:bookmarkStart w:id="3" w:name="_GoBack"/>
      <w:bookmarkEnd w:id="3"/>
      <w:r w:rsidR="00DE48F8">
        <w:rPr>
          <w:rFonts w:ascii="仿宋_GB2312" w:eastAsia="仿宋_GB2312" w:hAnsi="宋体" w:cs="Times New Roman" w:hint="eastAsia"/>
          <w:sz w:val="28"/>
          <w:szCs w:val="28"/>
        </w:rPr>
        <w:t>五</w:t>
      </w:r>
      <w:r w:rsidRPr="00902476">
        <w:rPr>
          <w:rFonts w:ascii="仿宋_GB2312" w:eastAsia="仿宋_GB2312" w:hAnsi="宋体" w:cs="Times New Roman" w:hint="eastAsia"/>
          <w:sz w:val="28"/>
          <w:szCs w:val="28"/>
        </w:rPr>
        <w:t>份。</w:t>
      </w:r>
    </w:p>
    <w:p w:rsidR="00902476" w:rsidRPr="00902476" w:rsidRDefault="00902476" w:rsidP="00902476">
      <w:pPr>
        <w:ind w:firstLineChars="200" w:firstLine="560"/>
        <w:rPr>
          <w:rFonts w:ascii="仿宋_GB2312" w:eastAsia="仿宋_GB2312" w:hAnsi="Times New Roman" w:cs="Times New Roman"/>
          <w:sz w:val="28"/>
          <w:szCs w:val="28"/>
        </w:rPr>
      </w:pPr>
      <w:r w:rsidRPr="00902476">
        <w:rPr>
          <w:rFonts w:ascii="仿宋_GB2312" w:eastAsia="仿宋_GB2312" w:hAnsi="宋体" w:cs="Times New Roman" w:hint="eastAsia"/>
          <w:sz w:val="28"/>
          <w:szCs w:val="28"/>
        </w:rPr>
        <w:t>复核通过后，学生处学生宿舍综合管理办公室在《东北师范大学学生</w:t>
      </w:r>
      <w:r w:rsidR="00DE48F8">
        <w:rPr>
          <w:rFonts w:ascii="仿宋_GB2312" w:eastAsia="仿宋_GB2312" w:hAnsi="宋体" w:cs="Times New Roman" w:hint="eastAsia"/>
          <w:sz w:val="28"/>
          <w:szCs w:val="28"/>
        </w:rPr>
        <w:t>退宿申请表</w:t>
      </w:r>
      <w:r w:rsidRPr="00902476">
        <w:rPr>
          <w:rFonts w:ascii="仿宋_GB2312" w:eastAsia="仿宋_GB2312" w:hAnsi="宋体" w:cs="Times New Roman" w:hint="eastAsia"/>
          <w:sz w:val="28"/>
          <w:szCs w:val="28"/>
        </w:rPr>
        <w:t>》及《东北师范大学学生校外居住协议书》上签署意见。</w:t>
      </w:r>
    </w:p>
    <w:p w:rsidR="00902476" w:rsidRPr="00902476" w:rsidRDefault="00902476" w:rsidP="00902476">
      <w:pPr>
        <w:ind w:firstLineChars="200" w:firstLine="560"/>
        <w:rPr>
          <w:rFonts w:ascii="仿宋_GB2312" w:eastAsia="仿宋_GB2312" w:hAnsi="Times New Roman" w:cs="Times New Roman"/>
          <w:sz w:val="28"/>
          <w:szCs w:val="28"/>
        </w:rPr>
      </w:pPr>
      <w:r w:rsidRPr="00902476">
        <w:rPr>
          <w:rFonts w:ascii="仿宋_GB2312" w:eastAsia="仿宋_GB2312" w:hAnsi="Times New Roman" w:cs="Times New Roman" w:hint="eastAsia"/>
          <w:sz w:val="28"/>
          <w:szCs w:val="28"/>
        </w:rPr>
        <w:t>6.</w:t>
      </w:r>
      <w:r w:rsidRPr="00902476">
        <w:rPr>
          <w:rFonts w:ascii="仿宋_GB2312" w:eastAsia="仿宋_GB2312" w:hAnsi="宋体" w:cs="Times New Roman" w:hint="eastAsia"/>
          <w:sz w:val="28"/>
          <w:szCs w:val="28"/>
        </w:rPr>
        <w:t>手续登记备案</w:t>
      </w:r>
    </w:p>
    <w:p w:rsidR="00902476" w:rsidRDefault="00902476" w:rsidP="00902476">
      <w:pPr>
        <w:ind w:firstLineChars="200" w:firstLine="560"/>
        <w:rPr>
          <w:rFonts w:ascii="仿宋_GB2312" w:eastAsia="仿宋_GB2312" w:hAnsi="宋体" w:cs="Times New Roman" w:hint="eastAsia"/>
          <w:sz w:val="28"/>
          <w:szCs w:val="28"/>
        </w:rPr>
      </w:pPr>
      <w:r w:rsidRPr="00902476">
        <w:rPr>
          <w:rFonts w:ascii="仿宋_GB2312" w:eastAsia="仿宋_GB2312" w:hAnsi="宋体" w:cs="Times New Roman" w:hint="eastAsia"/>
          <w:sz w:val="28"/>
          <w:szCs w:val="28"/>
        </w:rPr>
        <w:t>以上手续办理之后，《东北师范大学学生</w:t>
      </w:r>
      <w:r w:rsidR="00DE48F8">
        <w:rPr>
          <w:rFonts w:ascii="仿宋_GB2312" w:eastAsia="仿宋_GB2312" w:hAnsi="宋体" w:cs="Times New Roman" w:hint="eastAsia"/>
          <w:sz w:val="28"/>
          <w:szCs w:val="28"/>
        </w:rPr>
        <w:t>退宿申请表</w:t>
      </w:r>
      <w:r w:rsidRPr="00902476">
        <w:rPr>
          <w:rFonts w:ascii="仿宋_GB2312" w:eastAsia="仿宋_GB2312" w:hAnsi="宋体" w:cs="Times New Roman" w:hint="eastAsia"/>
          <w:sz w:val="28"/>
          <w:szCs w:val="28"/>
        </w:rPr>
        <w:t>》</w:t>
      </w:r>
      <w:r w:rsidR="00DE48F8">
        <w:rPr>
          <w:rFonts w:ascii="仿宋_GB2312" w:eastAsia="仿宋_GB2312" w:hAnsi="宋体" w:cs="Times New Roman" w:hint="eastAsia"/>
          <w:sz w:val="28"/>
          <w:szCs w:val="28"/>
        </w:rPr>
        <w:t>除一份学生本人留存外，其余五份</w:t>
      </w:r>
      <w:r w:rsidRPr="00902476">
        <w:rPr>
          <w:rFonts w:ascii="仿宋_GB2312" w:eastAsia="仿宋_GB2312" w:hAnsi="宋体" w:cs="Times New Roman" w:hint="eastAsia"/>
          <w:sz w:val="28"/>
          <w:szCs w:val="28"/>
        </w:rPr>
        <w:t>分别交学生处学生宿舍综合管理办公室、财务处和学院（部）</w:t>
      </w:r>
      <w:r>
        <w:rPr>
          <w:rFonts w:ascii="仿宋_GB2312" w:eastAsia="仿宋_GB2312" w:hAnsi="宋体" w:cs="Times New Roman" w:hint="eastAsia"/>
          <w:sz w:val="28"/>
          <w:szCs w:val="28"/>
        </w:rPr>
        <w:t>、公寓管理部门</w:t>
      </w:r>
      <w:r w:rsidRPr="00902476">
        <w:rPr>
          <w:rFonts w:ascii="仿宋_GB2312" w:eastAsia="仿宋_GB2312" w:hAnsi="宋体" w:cs="Times New Roman" w:hint="eastAsia"/>
          <w:sz w:val="28"/>
          <w:szCs w:val="28"/>
        </w:rPr>
        <w:t>备案。《东北师范大学学生校外居住协议书》除一份本人留存外，其余两份分别交学生处学生宿舍综合管理办公室和所在学院（部）备案。</w:t>
      </w:r>
    </w:p>
    <w:p w:rsidR="00580FE0" w:rsidRDefault="00580FE0" w:rsidP="00902476">
      <w:pPr>
        <w:ind w:firstLineChars="200" w:firstLine="560"/>
        <w:rPr>
          <w:rFonts w:ascii="仿宋_GB2312" w:eastAsia="仿宋_GB2312" w:hAnsi="宋体" w:cs="Times New Roman" w:hint="eastAsia"/>
          <w:sz w:val="28"/>
          <w:szCs w:val="28"/>
        </w:rPr>
      </w:pPr>
    </w:p>
    <w:p w:rsidR="00580FE0" w:rsidRDefault="00580FE0" w:rsidP="00902476">
      <w:pPr>
        <w:ind w:firstLineChars="200" w:firstLine="560"/>
        <w:rPr>
          <w:rFonts w:ascii="仿宋_GB2312" w:eastAsia="仿宋_GB2312" w:hAnsi="宋体" w:cs="Times New Roman" w:hint="eastAsia"/>
          <w:sz w:val="28"/>
          <w:szCs w:val="28"/>
        </w:rPr>
      </w:pPr>
    </w:p>
    <w:p w:rsidR="00580FE0" w:rsidRDefault="00580FE0" w:rsidP="00902476">
      <w:pPr>
        <w:ind w:firstLineChars="200" w:firstLine="560"/>
        <w:rPr>
          <w:rFonts w:ascii="仿宋_GB2312" w:eastAsia="仿宋_GB2312" w:hAnsi="宋体" w:cs="Times New Roman" w:hint="eastAsia"/>
          <w:sz w:val="28"/>
          <w:szCs w:val="28"/>
        </w:rPr>
      </w:pPr>
    </w:p>
    <w:p w:rsidR="00580FE0" w:rsidRDefault="00580FE0" w:rsidP="00902476">
      <w:pPr>
        <w:ind w:firstLineChars="200" w:firstLine="560"/>
        <w:rPr>
          <w:rFonts w:ascii="仿宋_GB2312" w:eastAsia="仿宋_GB2312" w:hAnsi="宋体" w:cs="Times New Roman" w:hint="eastAsia"/>
          <w:sz w:val="28"/>
          <w:szCs w:val="28"/>
        </w:rPr>
      </w:pPr>
    </w:p>
    <w:p w:rsidR="00580FE0" w:rsidRDefault="00580FE0" w:rsidP="00902476">
      <w:pPr>
        <w:ind w:firstLineChars="200" w:firstLine="560"/>
        <w:rPr>
          <w:rFonts w:ascii="仿宋_GB2312" w:eastAsia="仿宋_GB2312" w:hAnsi="宋体" w:cs="Times New Roman" w:hint="eastAsia"/>
          <w:sz w:val="28"/>
          <w:szCs w:val="28"/>
        </w:rPr>
      </w:pPr>
    </w:p>
    <w:p w:rsidR="00580FE0" w:rsidRDefault="00580FE0" w:rsidP="00902476">
      <w:pPr>
        <w:ind w:firstLineChars="200" w:firstLine="560"/>
        <w:rPr>
          <w:rFonts w:ascii="仿宋_GB2312" w:eastAsia="仿宋_GB2312" w:hAnsi="宋体" w:cs="Times New Roman" w:hint="eastAsia"/>
          <w:sz w:val="28"/>
          <w:szCs w:val="28"/>
        </w:rPr>
      </w:pPr>
    </w:p>
    <w:p w:rsidR="00580FE0" w:rsidRDefault="00580FE0" w:rsidP="00902476">
      <w:pPr>
        <w:ind w:firstLineChars="200" w:firstLine="560"/>
        <w:rPr>
          <w:rFonts w:ascii="仿宋_GB2312" w:eastAsia="仿宋_GB2312" w:hAnsi="宋体" w:cs="Times New Roman" w:hint="eastAsia"/>
          <w:sz w:val="28"/>
          <w:szCs w:val="28"/>
        </w:rPr>
      </w:pPr>
    </w:p>
    <w:p w:rsidR="00580FE0" w:rsidRPr="00580FE0" w:rsidRDefault="00580FE0" w:rsidP="00580FE0">
      <w:pPr>
        <w:widowControl/>
        <w:spacing w:before="100" w:beforeAutospacing="1" w:after="100" w:afterAutospacing="1" w:line="264" w:lineRule="auto"/>
        <w:ind w:firstLineChars="200" w:firstLine="562"/>
        <w:jc w:val="left"/>
        <w:rPr>
          <w:rFonts w:ascii="仿宋_GB2312" w:eastAsia="仿宋_GB2312" w:hAnsi="宋体" w:cs="Times New Roman" w:hint="eastAsia"/>
          <w:b/>
          <w:bCs/>
          <w:sz w:val="28"/>
          <w:szCs w:val="28"/>
        </w:rPr>
      </w:pPr>
      <w:r w:rsidRPr="00580FE0">
        <w:rPr>
          <w:rFonts w:ascii="仿宋_GB2312" w:eastAsia="仿宋_GB2312" w:hAnsi="宋体" w:cs="Times New Roman" w:hint="eastAsia"/>
          <w:b/>
          <w:bCs/>
          <w:sz w:val="28"/>
          <w:szCs w:val="28"/>
        </w:rPr>
        <w:lastRenderedPageBreak/>
        <w:t>四、东北师范大学学生处办理走读工作流程图</w:t>
      </w:r>
    </w:p>
    <w:p w:rsidR="00580FE0" w:rsidRDefault="00580FE0" w:rsidP="00580FE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p w:rsidR="00580FE0" w:rsidRDefault="00580FE0" w:rsidP="00580FE0">
      <w:pPr>
        <w:widowControl/>
        <w:jc w:val="left"/>
        <w:rPr>
          <w:rFonts w:ascii="宋体" w:hAnsi="宋体" w:cs="宋体" w:hint="eastAsia"/>
          <w:kern w:val="0"/>
          <w:sz w:val="18"/>
          <w:szCs w:val="18"/>
        </w:rPr>
      </w:pPr>
      <w:r>
        <w:rPr>
          <w:rFonts w:ascii="宋体" w:hAnsi="宋体" w:cs="宋体" w:hint="eastAsia"/>
          <w:noProof/>
          <w:kern w:val="0"/>
          <w:sz w:val="18"/>
          <w:szCs w:val="18"/>
        </w:rPr>
        <w:pict>
          <v:shapetype id="_x0000_t202" coordsize="21600,21600" o:spt="202" path="m,l,21600r21600,l21600,xe">
            <v:stroke joinstyle="miter"/>
            <v:path gradientshapeok="t" o:connecttype="rect"/>
          </v:shapetype>
          <v:shape id="_x0000_s1026" type="#_x0000_t202" style="position:absolute;margin-left:81pt;margin-top:.05pt;width:261pt;height:23.4pt;z-index:251660288">
            <v:textbox style="mso-next-textbox:#_x0000_s1026">
              <w:txbxContent>
                <w:p w:rsidR="00580FE0" w:rsidRPr="004D3C14" w:rsidRDefault="00580FE0" w:rsidP="00580FE0">
                  <w:pPr>
                    <w:jc w:val="center"/>
                    <w:rPr>
                      <w:sz w:val="18"/>
                      <w:szCs w:val="18"/>
                    </w:rPr>
                  </w:pPr>
                  <w:r w:rsidRPr="004D3C14">
                    <w:rPr>
                      <w:rFonts w:hint="eastAsia"/>
                      <w:sz w:val="18"/>
                      <w:szCs w:val="18"/>
                    </w:rPr>
                    <w:t>本人申请，提交《个人走读书面申请》×</w:t>
                  </w:r>
                  <w:r w:rsidRPr="004D3C14">
                    <w:rPr>
                      <w:rFonts w:hint="eastAsia"/>
                      <w:sz w:val="18"/>
                      <w:szCs w:val="18"/>
                    </w:rPr>
                    <w:t>1</w:t>
                  </w:r>
                  <w:r w:rsidRPr="004D3C14">
                    <w:rPr>
                      <w:rFonts w:hint="eastAsia"/>
                      <w:sz w:val="18"/>
                      <w:szCs w:val="18"/>
                    </w:rPr>
                    <w:t>及户口复印件×</w:t>
                  </w:r>
                  <w:r w:rsidRPr="004D3C14">
                    <w:rPr>
                      <w:rFonts w:hint="eastAsia"/>
                      <w:sz w:val="18"/>
                      <w:szCs w:val="18"/>
                    </w:rPr>
                    <w:t>1</w:t>
                  </w:r>
                </w:p>
              </w:txbxContent>
            </v:textbox>
          </v:shape>
        </w:pict>
      </w:r>
    </w:p>
    <w:p w:rsidR="00580FE0" w:rsidRDefault="00580FE0" w:rsidP="00580FE0">
      <w:pPr>
        <w:widowControl/>
        <w:jc w:val="left"/>
        <w:rPr>
          <w:rFonts w:ascii="宋体" w:hAnsi="宋体" w:cs="宋体" w:hint="eastAsia"/>
          <w:kern w:val="0"/>
          <w:sz w:val="18"/>
          <w:szCs w:val="18"/>
        </w:rPr>
      </w:pPr>
      <w:r>
        <w:rPr>
          <w:rFonts w:ascii="宋体" w:hAnsi="宋体" w:cs="宋体" w:hint="eastAsia"/>
          <w:noProof/>
          <w:kern w:val="0"/>
          <w:sz w:val="18"/>
          <w:szCs w:val="18"/>
        </w:rPr>
        <w:pict>
          <v:line id="_x0000_s1047" style="position:absolute;z-index:251681792" from="207pt,7.85pt" to="207pt,31.25pt">
            <v:stroke endarrow="block"/>
          </v:line>
        </w:pict>
      </w:r>
    </w:p>
    <w:p w:rsidR="00580FE0" w:rsidRDefault="00580FE0" w:rsidP="00580FE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p w:rsidR="00580FE0" w:rsidRDefault="00580FE0" w:rsidP="00580FE0">
      <w:pPr>
        <w:widowControl/>
        <w:jc w:val="left"/>
        <w:rPr>
          <w:rFonts w:ascii="宋体" w:hAnsi="宋体" w:cs="宋体" w:hint="eastAsia"/>
          <w:kern w:val="0"/>
          <w:sz w:val="18"/>
          <w:szCs w:val="18"/>
        </w:rPr>
      </w:pPr>
      <w:r>
        <w:rPr>
          <w:rFonts w:ascii="宋体" w:hAnsi="宋体" w:cs="宋体" w:hint="eastAsia"/>
          <w:noProof/>
          <w:kern w:val="0"/>
          <w:sz w:val="18"/>
          <w:szCs w:val="18"/>
        </w:rPr>
        <w:pict>
          <v:shape id="_x0000_s1027" type="#_x0000_t202" style="position:absolute;margin-left:153pt;margin-top:.05pt;width:99pt;height:23.4pt;z-index:251661312">
            <v:textbox style="mso-next-textbox:#_x0000_s1027">
              <w:txbxContent>
                <w:p w:rsidR="00580FE0" w:rsidRPr="007D326B" w:rsidRDefault="00580FE0" w:rsidP="00580FE0">
                  <w:pPr>
                    <w:jc w:val="center"/>
                    <w:rPr>
                      <w:sz w:val="18"/>
                      <w:szCs w:val="18"/>
                    </w:rPr>
                  </w:pPr>
                  <w:r w:rsidRPr="007D326B">
                    <w:rPr>
                      <w:rFonts w:hint="eastAsia"/>
                      <w:sz w:val="18"/>
                      <w:szCs w:val="18"/>
                    </w:rPr>
                    <w:t>辅导员初步审核</w:t>
                  </w:r>
                </w:p>
              </w:txbxContent>
            </v:textbox>
          </v:shape>
        </w:pict>
      </w:r>
      <w:r>
        <w:rPr>
          <w:rFonts w:ascii="宋体" w:hAnsi="宋体" w:cs="宋体" w:hint="eastAsia"/>
          <w:noProof/>
          <w:kern w:val="0"/>
          <w:sz w:val="18"/>
          <w:szCs w:val="18"/>
        </w:rPr>
        <w:pict>
          <v:shape id="_x0000_s1028" type="#_x0000_t202" style="position:absolute;margin-left:18pt;margin-top:.05pt;width:54pt;height:85.8pt;z-index:251662336">
            <v:textbox>
              <w:txbxContent>
                <w:p w:rsidR="00580FE0" w:rsidRPr="00D54C49" w:rsidRDefault="00580FE0" w:rsidP="00580FE0">
                  <w:pPr>
                    <w:rPr>
                      <w:sz w:val="18"/>
                      <w:szCs w:val="18"/>
                    </w:rPr>
                  </w:pPr>
                  <w:r w:rsidRPr="00D54C49">
                    <w:rPr>
                      <w:rFonts w:hint="eastAsia"/>
                      <w:sz w:val="18"/>
                      <w:szCs w:val="18"/>
                    </w:rPr>
                    <w:t>长春本市学生及具有特殊情况的非本市学生</w:t>
                  </w:r>
                </w:p>
              </w:txbxContent>
            </v:textbox>
          </v:shape>
        </w:pict>
      </w:r>
      <w:r>
        <w:rPr>
          <w:rFonts w:ascii="宋体" w:hAnsi="宋体" w:cs="宋体" w:hint="eastAsia"/>
          <w:noProof/>
          <w:kern w:val="0"/>
          <w:sz w:val="18"/>
          <w:szCs w:val="18"/>
        </w:rPr>
        <w:pict>
          <v:shape id="_x0000_s1031" type="#_x0000_t202" style="position:absolute;margin-left:342pt;margin-top:.05pt;width:108pt;height:23.4pt;z-index:251665408">
            <v:textbox style="mso-next-textbox:#_x0000_s1031">
              <w:txbxContent>
                <w:p w:rsidR="00580FE0" w:rsidRPr="000E74F0" w:rsidRDefault="00580FE0" w:rsidP="00580FE0">
                  <w:pPr>
                    <w:rPr>
                      <w:sz w:val="18"/>
                      <w:szCs w:val="18"/>
                    </w:rPr>
                  </w:pPr>
                  <w:r>
                    <w:rPr>
                      <w:rFonts w:hint="eastAsia"/>
                      <w:sz w:val="18"/>
                      <w:szCs w:val="18"/>
                    </w:rPr>
                    <w:t>不符合条件者直接退回</w:t>
                  </w:r>
                </w:p>
              </w:txbxContent>
            </v:textbox>
          </v:shape>
        </w:pict>
      </w:r>
      <w:r>
        <w:rPr>
          <w:rFonts w:ascii="宋体" w:hAnsi="宋体" w:cs="宋体" w:hint="eastAsia"/>
          <w:kern w:val="0"/>
          <w:sz w:val="18"/>
          <w:szCs w:val="18"/>
        </w:rPr>
        <w:t xml:space="preserve">                    通过学籍审核</w:t>
      </w:r>
    </w:p>
    <w:p w:rsidR="00580FE0" w:rsidRDefault="00580FE0" w:rsidP="00580FE0">
      <w:pPr>
        <w:widowControl/>
        <w:jc w:val="left"/>
        <w:rPr>
          <w:rFonts w:ascii="宋体" w:hAnsi="宋体" w:cs="宋体" w:hint="eastAsia"/>
          <w:kern w:val="0"/>
          <w:sz w:val="18"/>
          <w:szCs w:val="18"/>
        </w:rPr>
      </w:pPr>
      <w:r>
        <w:rPr>
          <w:rFonts w:ascii="宋体" w:hAnsi="宋体" w:cs="宋体" w:hint="eastAsia"/>
          <w:noProof/>
          <w:kern w:val="0"/>
          <w:sz w:val="18"/>
          <w:szCs w:val="18"/>
        </w:rPr>
        <w:pict>
          <v:line id="_x0000_s1058" style="position:absolute;flip:x;z-index:251693056" from="1in,.05pt" to="153pt,.05pt">
            <v:stroke endarrow="block"/>
          </v:line>
        </w:pict>
      </w:r>
      <w:r>
        <w:rPr>
          <w:rFonts w:ascii="宋体" w:hAnsi="宋体" w:cs="宋体" w:hint="eastAsia"/>
          <w:noProof/>
          <w:kern w:val="0"/>
          <w:sz w:val="18"/>
          <w:szCs w:val="18"/>
        </w:rPr>
        <w:pict>
          <v:line id="_x0000_s1057" style="position:absolute;z-index:251692032" from="252pt,.05pt" to="342pt,.05pt">
            <v:stroke endarrow="block"/>
          </v:line>
        </w:pict>
      </w:r>
      <w:r>
        <w:rPr>
          <w:rFonts w:ascii="宋体" w:hAnsi="宋体" w:cs="宋体" w:hint="eastAsia"/>
          <w:noProof/>
          <w:kern w:val="0"/>
          <w:sz w:val="18"/>
          <w:szCs w:val="18"/>
        </w:rPr>
        <w:pict>
          <v:line id="_x0000_s1048" style="position:absolute;z-index:251682816" from="207pt,7.85pt" to="207pt,31.25pt">
            <v:stroke endarrow="block"/>
          </v:line>
        </w:pict>
      </w:r>
      <w:r>
        <w:rPr>
          <w:rFonts w:ascii="宋体" w:hAnsi="宋体" w:cs="宋体" w:hint="eastAsia"/>
          <w:kern w:val="0"/>
          <w:sz w:val="18"/>
          <w:szCs w:val="18"/>
        </w:rPr>
        <w:t xml:space="preserve">                </w:t>
      </w:r>
    </w:p>
    <w:p w:rsidR="00580FE0" w:rsidRDefault="00580FE0" w:rsidP="00580FE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p w:rsidR="00580FE0" w:rsidRDefault="00580FE0" w:rsidP="00580FE0">
      <w:pPr>
        <w:widowControl/>
        <w:jc w:val="left"/>
        <w:rPr>
          <w:rFonts w:ascii="宋体" w:hAnsi="宋体" w:cs="宋体" w:hint="eastAsia"/>
          <w:kern w:val="0"/>
          <w:sz w:val="18"/>
          <w:szCs w:val="18"/>
        </w:rPr>
      </w:pPr>
      <w:r>
        <w:rPr>
          <w:rFonts w:ascii="宋体" w:hAnsi="宋体" w:cs="宋体" w:hint="eastAsia"/>
          <w:noProof/>
          <w:kern w:val="0"/>
          <w:sz w:val="18"/>
          <w:szCs w:val="18"/>
        </w:rPr>
        <w:pict>
          <v:shape id="_x0000_s1038" type="#_x0000_t202" style="position:absolute;margin-left:171pt;margin-top:.05pt;width:63pt;height:23.4pt;z-index:251672576">
            <v:textbox>
              <w:txbxContent>
                <w:p w:rsidR="00580FE0" w:rsidRPr="005E7D02" w:rsidRDefault="00580FE0" w:rsidP="00580FE0">
                  <w:pPr>
                    <w:rPr>
                      <w:sz w:val="18"/>
                      <w:szCs w:val="18"/>
                    </w:rPr>
                  </w:pPr>
                  <w:r w:rsidRPr="005E7D02">
                    <w:rPr>
                      <w:rFonts w:hint="eastAsia"/>
                      <w:sz w:val="18"/>
                      <w:szCs w:val="18"/>
                    </w:rPr>
                    <w:t>符合条件者</w:t>
                  </w:r>
                </w:p>
              </w:txbxContent>
            </v:textbox>
          </v:shape>
        </w:pict>
      </w:r>
    </w:p>
    <w:p w:rsidR="00580FE0" w:rsidRDefault="00580FE0" w:rsidP="00580FE0">
      <w:pPr>
        <w:widowControl/>
        <w:jc w:val="left"/>
        <w:rPr>
          <w:rFonts w:ascii="宋体" w:hAnsi="宋体" w:cs="宋体" w:hint="eastAsia"/>
          <w:kern w:val="0"/>
          <w:sz w:val="18"/>
          <w:szCs w:val="18"/>
        </w:rPr>
      </w:pPr>
      <w:r>
        <w:rPr>
          <w:rFonts w:ascii="宋体" w:hAnsi="宋体" w:cs="宋体" w:hint="eastAsia"/>
          <w:noProof/>
          <w:kern w:val="0"/>
          <w:sz w:val="18"/>
          <w:szCs w:val="18"/>
        </w:rPr>
        <w:pict>
          <v:line id="_x0000_s1049" style="position:absolute;z-index:251683840" from="207pt,7.85pt" to="207pt,31.25pt">
            <v:stroke endarrow="block"/>
          </v:line>
        </w:pict>
      </w:r>
      <w:r>
        <w:rPr>
          <w:rFonts w:ascii="宋体" w:hAnsi="宋体" w:cs="宋体" w:hint="eastAsia"/>
          <w:kern w:val="0"/>
          <w:sz w:val="18"/>
          <w:szCs w:val="18"/>
        </w:rPr>
        <w:t xml:space="preserve">                                        </w:t>
      </w:r>
    </w:p>
    <w:p w:rsidR="00580FE0" w:rsidRDefault="00580FE0" w:rsidP="00580FE0">
      <w:pPr>
        <w:widowControl/>
        <w:jc w:val="left"/>
        <w:rPr>
          <w:rFonts w:ascii="宋体" w:hAnsi="宋体" w:cs="宋体" w:hint="eastAsia"/>
          <w:kern w:val="0"/>
          <w:sz w:val="18"/>
          <w:szCs w:val="18"/>
        </w:rPr>
      </w:pPr>
    </w:p>
    <w:p w:rsidR="00580FE0" w:rsidRDefault="00580FE0" w:rsidP="00580FE0">
      <w:pPr>
        <w:widowControl/>
        <w:jc w:val="left"/>
        <w:rPr>
          <w:rFonts w:ascii="宋体" w:hAnsi="宋体" w:cs="宋体" w:hint="eastAsia"/>
          <w:kern w:val="0"/>
          <w:sz w:val="18"/>
          <w:szCs w:val="18"/>
        </w:rPr>
      </w:pPr>
      <w:r>
        <w:rPr>
          <w:rFonts w:ascii="宋体" w:hAnsi="宋体" w:cs="宋体" w:hint="eastAsia"/>
          <w:noProof/>
          <w:kern w:val="0"/>
          <w:sz w:val="18"/>
          <w:szCs w:val="18"/>
        </w:rPr>
        <w:pict>
          <v:shape id="_x0000_s1043" type="#_x0000_t202" style="position:absolute;margin-left:351pt;margin-top:.65pt;width:108pt;height:23.4pt;z-index:251677696">
            <v:textbox>
              <w:txbxContent>
                <w:p w:rsidR="00580FE0" w:rsidRPr="006C41A4" w:rsidRDefault="00580FE0" w:rsidP="00580FE0">
                  <w:pPr>
                    <w:jc w:val="center"/>
                    <w:rPr>
                      <w:sz w:val="18"/>
                      <w:szCs w:val="18"/>
                    </w:rPr>
                  </w:pPr>
                  <w:r w:rsidRPr="006C41A4">
                    <w:rPr>
                      <w:rFonts w:hint="eastAsia"/>
                      <w:sz w:val="18"/>
                      <w:szCs w:val="18"/>
                    </w:rPr>
                    <w:t>家长</w:t>
                  </w:r>
                  <w:r>
                    <w:rPr>
                      <w:rFonts w:hint="eastAsia"/>
                      <w:sz w:val="18"/>
                      <w:szCs w:val="18"/>
                    </w:rPr>
                    <w:t>不</w:t>
                  </w:r>
                  <w:r w:rsidRPr="006C41A4">
                    <w:rPr>
                      <w:rFonts w:hint="eastAsia"/>
                      <w:sz w:val="18"/>
                      <w:szCs w:val="18"/>
                    </w:rPr>
                    <w:t>同意</w:t>
                  </w:r>
                  <w:r>
                    <w:rPr>
                      <w:rFonts w:hint="eastAsia"/>
                      <w:sz w:val="18"/>
                      <w:szCs w:val="18"/>
                    </w:rPr>
                    <w:t>者直接退回</w:t>
                  </w:r>
                </w:p>
                <w:p w:rsidR="00580FE0" w:rsidRDefault="00580FE0" w:rsidP="00580FE0"/>
              </w:txbxContent>
            </v:textbox>
          </v:shape>
        </w:pict>
      </w:r>
      <w:r>
        <w:rPr>
          <w:rFonts w:ascii="宋体" w:hAnsi="宋体" w:cs="宋体" w:hint="eastAsia"/>
          <w:noProof/>
          <w:kern w:val="0"/>
          <w:sz w:val="18"/>
          <w:szCs w:val="18"/>
        </w:rPr>
        <w:pict>
          <v:line id="_x0000_s1060" style="position:absolute;z-index:251695104" from="4in,12.65pt" to="351pt,12.65pt">
            <v:stroke endarrow="block"/>
          </v:line>
        </w:pict>
      </w:r>
      <w:r>
        <w:rPr>
          <w:rFonts w:ascii="宋体" w:hAnsi="宋体" w:cs="宋体" w:hint="eastAsia"/>
          <w:noProof/>
          <w:kern w:val="0"/>
          <w:sz w:val="18"/>
          <w:szCs w:val="18"/>
        </w:rPr>
        <w:pict>
          <v:shape id="_x0000_s1041" type="#_x0000_t202" style="position:absolute;margin-left:117pt;margin-top:.65pt;width:171pt;height:23.4pt;z-index:251675648">
            <v:textbox style="mso-next-textbox:#_x0000_s1041">
              <w:txbxContent>
                <w:p w:rsidR="00580FE0" w:rsidRPr="00C04CF9" w:rsidRDefault="00580FE0" w:rsidP="00580FE0">
                  <w:pPr>
                    <w:jc w:val="center"/>
                    <w:rPr>
                      <w:sz w:val="18"/>
                      <w:szCs w:val="18"/>
                    </w:rPr>
                  </w:pPr>
                  <w:r w:rsidRPr="00C04CF9">
                    <w:rPr>
                      <w:rFonts w:hint="eastAsia"/>
                      <w:sz w:val="18"/>
                      <w:szCs w:val="18"/>
                    </w:rPr>
                    <w:t>辅导员与学生家长沟通，征求意见</w:t>
                  </w:r>
                </w:p>
              </w:txbxContent>
            </v:textbox>
          </v:shape>
        </w:pict>
      </w:r>
    </w:p>
    <w:p w:rsidR="00580FE0" w:rsidRDefault="00580FE0" w:rsidP="00580FE0">
      <w:pPr>
        <w:widowControl/>
        <w:jc w:val="left"/>
        <w:rPr>
          <w:rFonts w:ascii="宋体" w:hAnsi="宋体" w:cs="宋体" w:hint="eastAsia"/>
          <w:kern w:val="0"/>
          <w:sz w:val="18"/>
          <w:szCs w:val="18"/>
        </w:rPr>
      </w:pPr>
      <w:r>
        <w:rPr>
          <w:rFonts w:ascii="宋体" w:hAnsi="宋体" w:cs="宋体" w:hint="eastAsia"/>
          <w:noProof/>
          <w:kern w:val="0"/>
          <w:sz w:val="18"/>
          <w:szCs w:val="18"/>
        </w:rPr>
        <w:pict>
          <v:line id="_x0000_s1051" style="position:absolute;z-index:251685888" from="207pt,9.05pt" to="207pt,32.45pt">
            <v:stroke endarrow="block"/>
          </v:line>
        </w:pict>
      </w:r>
    </w:p>
    <w:p w:rsidR="00580FE0" w:rsidRDefault="00580FE0" w:rsidP="00580FE0">
      <w:pPr>
        <w:widowControl/>
        <w:jc w:val="left"/>
        <w:rPr>
          <w:rFonts w:ascii="宋体" w:hAnsi="宋体" w:cs="宋体" w:hint="eastAsia"/>
          <w:kern w:val="0"/>
          <w:sz w:val="18"/>
          <w:szCs w:val="18"/>
        </w:rPr>
      </w:pPr>
    </w:p>
    <w:p w:rsidR="00580FE0" w:rsidRDefault="00580FE0" w:rsidP="00580FE0">
      <w:pPr>
        <w:widowControl/>
        <w:jc w:val="left"/>
        <w:rPr>
          <w:rFonts w:ascii="宋体" w:hAnsi="宋体" w:cs="宋体" w:hint="eastAsia"/>
          <w:kern w:val="0"/>
          <w:sz w:val="18"/>
          <w:szCs w:val="18"/>
        </w:rPr>
      </w:pPr>
      <w:r>
        <w:rPr>
          <w:rFonts w:ascii="宋体" w:hAnsi="宋体" w:cs="宋体" w:hint="eastAsia"/>
          <w:noProof/>
          <w:kern w:val="0"/>
          <w:sz w:val="18"/>
          <w:szCs w:val="18"/>
        </w:rPr>
        <w:pict>
          <v:shape id="_x0000_s1040" type="#_x0000_t202" style="position:absolute;margin-left:396pt;margin-top:1.85pt;width:63pt;height:23.4pt;z-index:251674624">
            <v:textbox style="mso-next-textbox:#_x0000_s1040">
              <w:txbxContent>
                <w:p w:rsidR="00580FE0" w:rsidRPr="00092CF4" w:rsidRDefault="00580FE0" w:rsidP="00580FE0">
                  <w:pPr>
                    <w:rPr>
                      <w:sz w:val="18"/>
                      <w:szCs w:val="18"/>
                    </w:rPr>
                  </w:pPr>
                  <w:r w:rsidRPr="00092CF4">
                    <w:rPr>
                      <w:rFonts w:hint="eastAsia"/>
                      <w:sz w:val="18"/>
                      <w:szCs w:val="18"/>
                    </w:rPr>
                    <w:t>辅导员代签</w:t>
                  </w:r>
                </w:p>
              </w:txbxContent>
            </v:textbox>
          </v:shape>
        </w:pict>
      </w:r>
      <w:r>
        <w:rPr>
          <w:rFonts w:ascii="宋体" w:hAnsi="宋体" w:cs="宋体" w:hint="eastAsia"/>
          <w:noProof/>
          <w:kern w:val="0"/>
          <w:sz w:val="18"/>
          <w:szCs w:val="18"/>
        </w:rPr>
        <w:pict>
          <v:line id="_x0000_s1061" style="position:absolute;z-index:251696128" from="252pt,13.25pt" to="396pt,13.25pt">
            <v:stroke endarrow="block"/>
          </v:line>
        </w:pict>
      </w:r>
      <w:r>
        <w:rPr>
          <w:rFonts w:ascii="宋体" w:hAnsi="宋体" w:cs="宋体" w:hint="eastAsia"/>
          <w:noProof/>
          <w:kern w:val="0"/>
          <w:sz w:val="18"/>
          <w:szCs w:val="18"/>
        </w:rPr>
        <w:pict>
          <v:line id="_x0000_s1059" style="position:absolute;flip:x;z-index:251694080" from="90pt,13.25pt" to="162pt,13.25pt">
            <v:stroke endarrow="block"/>
          </v:line>
        </w:pict>
      </w:r>
      <w:r>
        <w:rPr>
          <w:rFonts w:ascii="宋体" w:hAnsi="宋体" w:cs="宋体" w:hint="eastAsia"/>
          <w:noProof/>
          <w:kern w:val="0"/>
          <w:sz w:val="18"/>
          <w:szCs w:val="18"/>
        </w:rPr>
        <w:pict>
          <v:shape id="_x0000_s1029" type="#_x0000_t202" style="position:absolute;margin-left:18pt;margin-top:.65pt;width:1in;height:23.4pt;z-index:251663360">
            <v:textbox style="mso-next-textbox:#_x0000_s1029">
              <w:txbxContent>
                <w:p w:rsidR="00580FE0" w:rsidRPr="00092CF4" w:rsidRDefault="00580FE0" w:rsidP="00580FE0">
                  <w:pPr>
                    <w:rPr>
                      <w:sz w:val="18"/>
                      <w:szCs w:val="18"/>
                    </w:rPr>
                  </w:pPr>
                  <w:r w:rsidRPr="00092CF4">
                    <w:rPr>
                      <w:rFonts w:hint="eastAsia"/>
                      <w:sz w:val="18"/>
                      <w:szCs w:val="18"/>
                    </w:rPr>
                    <w:t>学生家长签字</w:t>
                  </w:r>
                </w:p>
              </w:txbxContent>
            </v:textbox>
          </v:shape>
        </w:pict>
      </w:r>
      <w:r>
        <w:rPr>
          <w:rFonts w:ascii="宋体" w:hAnsi="宋体" w:cs="宋体" w:hint="eastAsia"/>
          <w:noProof/>
          <w:kern w:val="0"/>
          <w:sz w:val="18"/>
          <w:szCs w:val="18"/>
        </w:rPr>
        <w:pict>
          <v:shape id="_x0000_s1042" type="#_x0000_t202" style="position:absolute;margin-left:162pt;margin-top:1.25pt;width:90pt;height:23.4pt;z-index:251676672">
            <v:textbox style="mso-next-textbox:#_x0000_s1042">
              <w:txbxContent>
                <w:p w:rsidR="00580FE0" w:rsidRPr="006C41A4" w:rsidRDefault="00580FE0" w:rsidP="00580FE0">
                  <w:pPr>
                    <w:jc w:val="center"/>
                    <w:rPr>
                      <w:sz w:val="18"/>
                      <w:szCs w:val="18"/>
                    </w:rPr>
                  </w:pPr>
                  <w:r w:rsidRPr="006C41A4">
                    <w:rPr>
                      <w:rFonts w:hint="eastAsia"/>
                      <w:sz w:val="18"/>
                      <w:szCs w:val="18"/>
                    </w:rPr>
                    <w:t>家长同意</w:t>
                  </w:r>
                </w:p>
              </w:txbxContent>
            </v:textbox>
          </v:shape>
        </w:pict>
      </w:r>
      <w:r>
        <w:rPr>
          <w:rFonts w:ascii="宋体" w:hAnsi="宋体" w:cs="宋体" w:hint="eastAsia"/>
          <w:kern w:val="0"/>
          <w:sz w:val="18"/>
          <w:szCs w:val="18"/>
        </w:rPr>
        <w:t xml:space="preserve">                       长春本市学生                       具有特殊情况的非长春本市学生</w:t>
      </w:r>
    </w:p>
    <w:p w:rsidR="00580FE0" w:rsidRDefault="00580FE0" w:rsidP="00580FE0">
      <w:pPr>
        <w:widowControl/>
        <w:jc w:val="left"/>
        <w:rPr>
          <w:rFonts w:ascii="宋体" w:hAnsi="宋体" w:cs="宋体" w:hint="eastAsia"/>
          <w:kern w:val="0"/>
          <w:sz w:val="18"/>
          <w:szCs w:val="18"/>
        </w:rPr>
      </w:pPr>
      <w:r>
        <w:rPr>
          <w:rFonts w:ascii="宋体" w:hAnsi="宋体" w:cs="宋体" w:hint="eastAsia"/>
          <w:noProof/>
          <w:kern w:val="0"/>
          <w:sz w:val="18"/>
          <w:szCs w:val="18"/>
        </w:rPr>
        <w:pict>
          <v:line id="_x0000_s1052" style="position:absolute;z-index:251686912" from="207pt,9.65pt" to="207pt,33.05pt">
            <v:stroke endarrow="block"/>
          </v:line>
        </w:pict>
      </w:r>
    </w:p>
    <w:p w:rsidR="00580FE0" w:rsidRDefault="00580FE0" w:rsidP="00580FE0">
      <w:pPr>
        <w:widowControl/>
        <w:ind w:firstLineChars="1900" w:firstLine="3420"/>
        <w:jc w:val="left"/>
        <w:rPr>
          <w:rFonts w:ascii="宋体" w:hAnsi="宋体" w:cs="宋体" w:hint="eastAsia"/>
          <w:kern w:val="0"/>
          <w:sz w:val="18"/>
          <w:szCs w:val="18"/>
        </w:rPr>
      </w:pPr>
    </w:p>
    <w:p w:rsidR="00580FE0" w:rsidRDefault="00580FE0" w:rsidP="00580FE0">
      <w:pPr>
        <w:widowControl/>
        <w:jc w:val="left"/>
        <w:rPr>
          <w:rFonts w:ascii="宋体" w:hAnsi="宋体" w:cs="宋体" w:hint="eastAsia"/>
          <w:kern w:val="0"/>
          <w:sz w:val="18"/>
          <w:szCs w:val="18"/>
        </w:rPr>
      </w:pPr>
      <w:r>
        <w:rPr>
          <w:rFonts w:ascii="宋体" w:hAnsi="宋体" w:cs="宋体" w:hint="eastAsia"/>
          <w:noProof/>
          <w:kern w:val="0"/>
          <w:sz w:val="18"/>
          <w:szCs w:val="18"/>
        </w:rPr>
        <w:pict>
          <v:shape id="_x0000_s1039" type="#_x0000_t202" style="position:absolute;margin-left:108pt;margin-top:3.05pt;width:207pt;height:38.5pt;z-index:251673600">
            <v:textbox>
              <w:txbxContent>
                <w:p w:rsidR="00580FE0" w:rsidRDefault="00580FE0" w:rsidP="00580FE0">
                  <w:pPr>
                    <w:rPr>
                      <w:rFonts w:hint="eastAsia"/>
                      <w:sz w:val="18"/>
                      <w:szCs w:val="18"/>
                    </w:rPr>
                  </w:pPr>
                  <w:r>
                    <w:rPr>
                      <w:rFonts w:hint="eastAsia"/>
                      <w:sz w:val="18"/>
                      <w:szCs w:val="18"/>
                    </w:rPr>
                    <w:t>填写</w:t>
                  </w:r>
                  <w:r w:rsidRPr="007E7E5B">
                    <w:rPr>
                      <w:rFonts w:hint="eastAsia"/>
                      <w:sz w:val="18"/>
                      <w:szCs w:val="18"/>
                    </w:rPr>
                    <w:t>《东北师范大学学生校外居住协议书》</w:t>
                  </w:r>
                  <w:r w:rsidRPr="004D3C14">
                    <w:rPr>
                      <w:rFonts w:hint="eastAsia"/>
                      <w:sz w:val="18"/>
                      <w:szCs w:val="18"/>
                    </w:rPr>
                    <w:t>×</w:t>
                  </w:r>
                  <w:r>
                    <w:rPr>
                      <w:rFonts w:hint="eastAsia"/>
                      <w:sz w:val="18"/>
                      <w:szCs w:val="18"/>
                    </w:rPr>
                    <w:t>3</w:t>
                  </w:r>
                  <w:r>
                    <w:rPr>
                      <w:rFonts w:hint="eastAsia"/>
                      <w:sz w:val="18"/>
                      <w:szCs w:val="18"/>
                    </w:rPr>
                    <w:t>；《东北师范大学学生退宿申请表》</w:t>
                  </w:r>
                  <w:r w:rsidRPr="004D3C14">
                    <w:rPr>
                      <w:rFonts w:hint="eastAsia"/>
                      <w:sz w:val="18"/>
                      <w:szCs w:val="18"/>
                    </w:rPr>
                    <w:t>×</w:t>
                  </w:r>
                  <w:r>
                    <w:rPr>
                      <w:rFonts w:hint="eastAsia"/>
                      <w:sz w:val="18"/>
                      <w:szCs w:val="18"/>
                    </w:rPr>
                    <w:t>5</w:t>
                  </w:r>
                </w:p>
                <w:p w:rsidR="00580FE0" w:rsidRDefault="00580FE0" w:rsidP="00580FE0"/>
              </w:txbxContent>
            </v:textbox>
          </v:shape>
        </w:pict>
      </w:r>
      <w:r>
        <w:rPr>
          <w:rFonts w:ascii="宋体" w:hAnsi="宋体" w:cs="宋体" w:hint="eastAsia"/>
          <w:kern w:val="0"/>
          <w:sz w:val="18"/>
          <w:szCs w:val="18"/>
        </w:rPr>
        <w:t xml:space="preserve">                                          </w:t>
      </w:r>
    </w:p>
    <w:p w:rsidR="00580FE0" w:rsidRDefault="00580FE0" w:rsidP="00580FE0">
      <w:pPr>
        <w:widowControl/>
        <w:ind w:firstLineChars="1900" w:firstLine="3420"/>
        <w:jc w:val="left"/>
        <w:rPr>
          <w:rFonts w:ascii="宋体" w:hAnsi="宋体" w:cs="宋体" w:hint="eastAsia"/>
          <w:kern w:val="0"/>
          <w:sz w:val="18"/>
          <w:szCs w:val="18"/>
        </w:rPr>
      </w:pPr>
    </w:p>
    <w:p w:rsidR="00580FE0" w:rsidRDefault="00580FE0" w:rsidP="00580FE0">
      <w:pPr>
        <w:widowControl/>
        <w:ind w:firstLineChars="1900" w:firstLine="3420"/>
        <w:jc w:val="left"/>
        <w:rPr>
          <w:rFonts w:ascii="宋体" w:hAnsi="宋体" w:cs="宋体" w:hint="eastAsia"/>
          <w:kern w:val="0"/>
          <w:sz w:val="18"/>
          <w:szCs w:val="18"/>
        </w:rPr>
      </w:pPr>
      <w:r>
        <w:rPr>
          <w:rFonts w:ascii="宋体" w:hAnsi="宋体" w:cs="宋体" w:hint="eastAsia"/>
          <w:noProof/>
          <w:kern w:val="0"/>
          <w:sz w:val="18"/>
          <w:szCs w:val="18"/>
        </w:rPr>
        <w:pict>
          <v:line id="_x0000_s1053" style="position:absolute;left:0;text-align:left;z-index:251687936" from="207pt,10.85pt" to="207pt,34.25pt">
            <v:stroke endarrow="block"/>
          </v:line>
        </w:pict>
      </w:r>
    </w:p>
    <w:p w:rsidR="00580FE0" w:rsidRDefault="00580FE0" w:rsidP="00580FE0">
      <w:pPr>
        <w:widowControl/>
        <w:ind w:firstLineChars="1900" w:firstLine="3420"/>
        <w:jc w:val="left"/>
        <w:rPr>
          <w:rFonts w:ascii="宋体" w:hAnsi="宋体" w:cs="宋体" w:hint="eastAsia"/>
          <w:kern w:val="0"/>
          <w:sz w:val="18"/>
          <w:szCs w:val="18"/>
        </w:rPr>
      </w:pPr>
    </w:p>
    <w:p w:rsidR="00580FE0" w:rsidRDefault="00580FE0" w:rsidP="00580FE0">
      <w:pPr>
        <w:widowControl/>
        <w:ind w:firstLineChars="1900" w:firstLine="3420"/>
        <w:jc w:val="left"/>
        <w:rPr>
          <w:rFonts w:ascii="宋体" w:hAnsi="宋体" w:cs="宋体" w:hint="eastAsia"/>
          <w:kern w:val="0"/>
          <w:sz w:val="18"/>
          <w:szCs w:val="18"/>
        </w:rPr>
      </w:pPr>
      <w:r>
        <w:rPr>
          <w:rFonts w:ascii="宋体" w:hAnsi="宋体" w:cs="宋体" w:hint="eastAsia"/>
          <w:noProof/>
          <w:kern w:val="0"/>
          <w:sz w:val="18"/>
          <w:szCs w:val="18"/>
        </w:rPr>
        <w:pict>
          <v:shape id="_x0000_s1030" type="#_x0000_t202" style="position:absolute;left:0;text-align:left;margin-left:9pt;margin-top:3.65pt;width:396pt;height:39pt;z-index:251664384">
            <v:textbox>
              <w:txbxContent>
                <w:p w:rsidR="00580FE0" w:rsidRPr="00397082" w:rsidRDefault="00580FE0" w:rsidP="00580FE0">
                  <w:pPr>
                    <w:rPr>
                      <w:sz w:val="18"/>
                      <w:szCs w:val="18"/>
                    </w:rPr>
                  </w:pPr>
                  <w:r>
                    <w:rPr>
                      <w:rFonts w:hint="eastAsia"/>
                      <w:sz w:val="18"/>
                      <w:szCs w:val="18"/>
                    </w:rPr>
                    <w:t>辅导员和</w:t>
                  </w:r>
                  <w:r w:rsidRPr="00397082">
                    <w:rPr>
                      <w:rFonts w:hint="eastAsia"/>
                      <w:sz w:val="18"/>
                      <w:szCs w:val="18"/>
                    </w:rPr>
                    <w:t>学院分党委副书记</w:t>
                  </w:r>
                  <w:r>
                    <w:rPr>
                      <w:rFonts w:hint="eastAsia"/>
                      <w:sz w:val="18"/>
                      <w:szCs w:val="18"/>
                    </w:rPr>
                    <w:t>（副院长）</w:t>
                  </w:r>
                  <w:r w:rsidRPr="00397082">
                    <w:rPr>
                      <w:rFonts w:hint="eastAsia"/>
                      <w:sz w:val="18"/>
                      <w:szCs w:val="18"/>
                    </w:rPr>
                    <w:t>审核</w:t>
                  </w:r>
                  <w:r>
                    <w:rPr>
                      <w:rFonts w:hint="eastAsia"/>
                      <w:sz w:val="18"/>
                      <w:szCs w:val="18"/>
                    </w:rPr>
                    <w:t>通过后，分别在</w:t>
                  </w:r>
                  <w:r w:rsidRPr="004D3C14">
                    <w:rPr>
                      <w:rFonts w:hint="eastAsia"/>
                      <w:sz w:val="18"/>
                      <w:szCs w:val="18"/>
                    </w:rPr>
                    <w:t>《个人走读书面申请》×</w:t>
                  </w:r>
                  <w:r w:rsidRPr="004D3C14">
                    <w:rPr>
                      <w:rFonts w:hint="eastAsia"/>
                      <w:sz w:val="18"/>
                      <w:szCs w:val="18"/>
                    </w:rPr>
                    <w:t>1</w:t>
                  </w:r>
                  <w:r>
                    <w:rPr>
                      <w:rFonts w:hint="eastAsia"/>
                      <w:sz w:val="18"/>
                      <w:szCs w:val="18"/>
                    </w:rPr>
                    <w:t>、</w:t>
                  </w:r>
                  <w:r w:rsidRPr="007E7E5B">
                    <w:rPr>
                      <w:rFonts w:hint="eastAsia"/>
                      <w:sz w:val="18"/>
                      <w:szCs w:val="18"/>
                    </w:rPr>
                    <w:t>《东北师范大学学生</w:t>
                  </w:r>
                  <w:r>
                    <w:rPr>
                      <w:rFonts w:hint="eastAsia"/>
                      <w:sz w:val="18"/>
                      <w:szCs w:val="18"/>
                    </w:rPr>
                    <w:t>退宿申请表</w:t>
                  </w:r>
                  <w:r w:rsidRPr="007E7E5B">
                    <w:rPr>
                      <w:rFonts w:hint="eastAsia"/>
                      <w:sz w:val="18"/>
                      <w:szCs w:val="18"/>
                    </w:rPr>
                    <w:t>》</w:t>
                  </w:r>
                  <w:r w:rsidRPr="004D3C14">
                    <w:rPr>
                      <w:rFonts w:hint="eastAsia"/>
                      <w:sz w:val="18"/>
                      <w:szCs w:val="18"/>
                    </w:rPr>
                    <w:t>×</w:t>
                  </w:r>
                  <w:r>
                    <w:rPr>
                      <w:rFonts w:hint="eastAsia"/>
                      <w:sz w:val="18"/>
                      <w:szCs w:val="18"/>
                    </w:rPr>
                    <w:t>5</w:t>
                  </w:r>
                  <w:r>
                    <w:rPr>
                      <w:rFonts w:hint="eastAsia"/>
                      <w:sz w:val="18"/>
                      <w:szCs w:val="18"/>
                    </w:rPr>
                    <w:t>和</w:t>
                  </w:r>
                  <w:r w:rsidRPr="007E7E5B">
                    <w:rPr>
                      <w:rFonts w:hint="eastAsia"/>
                      <w:sz w:val="18"/>
                      <w:szCs w:val="18"/>
                    </w:rPr>
                    <w:t>《东北师范大学学生校外居住协议书》</w:t>
                  </w:r>
                  <w:r w:rsidRPr="004D3C14">
                    <w:rPr>
                      <w:rFonts w:hint="eastAsia"/>
                      <w:sz w:val="18"/>
                      <w:szCs w:val="18"/>
                    </w:rPr>
                    <w:t>×</w:t>
                  </w:r>
                  <w:r>
                    <w:rPr>
                      <w:rFonts w:hint="eastAsia"/>
                      <w:sz w:val="18"/>
                      <w:szCs w:val="18"/>
                    </w:rPr>
                    <w:t>3</w:t>
                  </w:r>
                  <w:r>
                    <w:rPr>
                      <w:rFonts w:hint="eastAsia"/>
                      <w:sz w:val="18"/>
                      <w:szCs w:val="18"/>
                    </w:rPr>
                    <w:t>上</w:t>
                  </w:r>
                  <w:r w:rsidRPr="00397082">
                    <w:rPr>
                      <w:rFonts w:hint="eastAsia"/>
                      <w:sz w:val="18"/>
                      <w:szCs w:val="18"/>
                    </w:rPr>
                    <w:t>签字并加盖学院公章</w:t>
                  </w:r>
                </w:p>
              </w:txbxContent>
            </v:textbox>
          </v:shape>
        </w:pict>
      </w:r>
    </w:p>
    <w:p w:rsidR="00580FE0" w:rsidRDefault="00580FE0" w:rsidP="00580FE0">
      <w:pPr>
        <w:widowControl/>
        <w:jc w:val="left"/>
        <w:rPr>
          <w:rFonts w:ascii="宋体" w:hAnsi="宋体" w:cs="宋体" w:hint="eastAsia"/>
          <w:kern w:val="0"/>
          <w:sz w:val="18"/>
          <w:szCs w:val="18"/>
        </w:rPr>
      </w:pPr>
      <w:r>
        <w:rPr>
          <w:rFonts w:ascii="宋体" w:hAnsi="宋体" w:cs="宋体" w:hint="eastAsia"/>
          <w:kern w:val="0"/>
          <w:sz w:val="18"/>
          <w:szCs w:val="18"/>
        </w:rPr>
        <w:t xml:space="preserve">              </w:t>
      </w:r>
    </w:p>
    <w:p w:rsidR="00580FE0" w:rsidRDefault="00580FE0" w:rsidP="00580FE0">
      <w:pPr>
        <w:widowControl/>
        <w:jc w:val="left"/>
        <w:rPr>
          <w:rFonts w:ascii="宋体" w:hAnsi="宋体" w:cs="宋体" w:hint="eastAsia"/>
          <w:kern w:val="0"/>
          <w:sz w:val="18"/>
          <w:szCs w:val="18"/>
        </w:rPr>
      </w:pPr>
      <w:r>
        <w:rPr>
          <w:rFonts w:ascii="宋体" w:hAnsi="宋体" w:cs="宋体" w:hint="eastAsia"/>
          <w:noProof/>
          <w:kern w:val="0"/>
          <w:sz w:val="18"/>
          <w:szCs w:val="18"/>
        </w:rPr>
        <w:pict>
          <v:line id="_x0000_s1054" style="position:absolute;z-index:251688960" from="207pt,12.05pt" to="207pt,35.45pt">
            <v:stroke endarrow="block"/>
          </v:line>
        </w:pict>
      </w:r>
    </w:p>
    <w:p w:rsidR="00580FE0" w:rsidRDefault="00580FE0" w:rsidP="00580FE0">
      <w:pPr>
        <w:widowControl/>
        <w:jc w:val="left"/>
        <w:rPr>
          <w:rFonts w:ascii="宋体" w:hAnsi="宋体" w:cs="宋体" w:hint="eastAsia"/>
          <w:kern w:val="0"/>
          <w:sz w:val="18"/>
          <w:szCs w:val="18"/>
        </w:rPr>
      </w:pPr>
    </w:p>
    <w:p w:rsidR="00580FE0" w:rsidRPr="00E56D8D" w:rsidRDefault="00580FE0" w:rsidP="00580FE0">
      <w:pPr>
        <w:widowControl/>
        <w:jc w:val="left"/>
        <w:rPr>
          <w:rFonts w:ascii="宋体" w:hAnsi="宋体" w:cs="宋体" w:hint="eastAsia"/>
          <w:kern w:val="0"/>
          <w:sz w:val="18"/>
          <w:szCs w:val="18"/>
        </w:rPr>
      </w:pPr>
      <w:r>
        <w:rPr>
          <w:rFonts w:ascii="宋体" w:hAnsi="宋体" w:cs="宋体" w:hint="eastAsia"/>
          <w:noProof/>
          <w:kern w:val="0"/>
          <w:sz w:val="18"/>
          <w:szCs w:val="18"/>
        </w:rPr>
        <w:pict>
          <v:shape id="_x0000_s1044" type="#_x0000_t202" style="position:absolute;margin-left:117pt;margin-top:4.25pt;width:189pt;height:23.4pt;z-index:251678720">
            <v:textbox style="mso-next-textbox:#_x0000_s1044">
              <w:txbxContent>
                <w:p w:rsidR="00580FE0" w:rsidRDefault="00580FE0" w:rsidP="00580FE0">
                  <w:pPr>
                    <w:jc w:val="center"/>
                  </w:pPr>
                  <w:r>
                    <w:rPr>
                      <w:rFonts w:hint="eastAsia"/>
                      <w:sz w:val="18"/>
                      <w:szCs w:val="18"/>
                    </w:rPr>
                    <w:t>学生所在校区</w:t>
                  </w:r>
                  <w:r w:rsidRPr="00C04CF9">
                    <w:rPr>
                      <w:rFonts w:hint="eastAsia"/>
                      <w:sz w:val="18"/>
                      <w:szCs w:val="18"/>
                    </w:rPr>
                    <w:t>公寓管理中心签署意见</w:t>
                  </w:r>
                  <w:r>
                    <w:rPr>
                      <w:rFonts w:hint="eastAsia"/>
                      <w:sz w:val="18"/>
                      <w:szCs w:val="18"/>
                    </w:rPr>
                    <w:t>（</w:t>
                  </w:r>
                  <w:r>
                    <w:rPr>
                      <w:rFonts w:hint="eastAsia"/>
                      <w:sz w:val="18"/>
                      <w:szCs w:val="18"/>
                    </w:rPr>
                    <w:t>章）</w:t>
                  </w:r>
                </w:p>
              </w:txbxContent>
            </v:textbox>
          </v:shape>
        </w:pict>
      </w:r>
      <w:r>
        <w:rPr>
          <w:rFonts w:ascii="宋体" w:hAnsi="宋体" w:cs="宋体" w:hint="eastAsia"/>
          <w:kern w:val="0"/>
          <w:sz w:val="18"/>
          <w:szCs w:val="18"/>
        </w:rPr>
        <w:t xml:space="preserve">                </w:t>
      </w:r>
    </w:p>
    <w:p w:rsidR="00580FE0" w:rsidRDefault="00580FE0" w:rsidP="00580FE0">
      <w:r>
        <w:rPr>
          <w:rFonts w:ascii="宋体" w:hAnsi="宋体" w:cs="宋体" w:hint="eastAsia"/>
          <w:noProof/>
          <w:kern w:val="0"/>
          <w:sz w:val="18"/>
          <w:szCs w:val="18"/>
        </w:rPr>
        <w:pict>
          <v:line id="_x0000_s1055" style="position:absolute;left:0;text-align:left;z-index:251689984" from="207pt,12.05pt" to="207pt,35.45pt">
            <v:stroke endarrow="block"/>
          </v:line>
        </w:pict>
      </w:r>
    </w:p>
    <w:p w:rsidR="00580FE0" w:rsidRPr="00266C75" w:rsidRDefault="00580FE0" w:rsidP="00580FE0">
      <w:pPr>
        <w:widowControl/>
        <w:jc w:val="left"/>
        <w:rPr>
          <w:rFonts w:ascii="宋体" w:hAnsi="宋体" w:cs="宋体" w:hint="eastAsia"/>
          <w:kern w:val="0"/>
          <w:sz w:val="18"/>
          <w:szCs w:val="18"/>
        </w:rPr>
      </w:pPr>
    </w:p>
    <w:p w:rsidR="00580FE0" w:rsidRPr="00902476" w:rsidRDefault="00580FE0" w:rsidP="00580FE0">
      <w:pPr>
        <w:ind w:firstLineChars="200" w:firstLine="360"/>
        <w:rPr>
          <w:rFonts w:ascii="仿宋_GB2312" w:eastAsia="仿宋_GB2312" w:hAnsi="Times New Roman" w:cs="Times New Roman"/>
          <w:sz w:val="28"/>
          <w:szCs w:val="28"/>
        </w:rPr>
      </w:pPr>
      <w:r>
        <w:rPr>
          <w:rFonts w:ascii="宋体" w:hAnsi="宋体" w:cs="宋体" w:hint="eastAsia"/>
          <w:noProof/>
          <w:kern w:val="0"/>
          <w:sz w:val="18"/>
          <w:szCs w:val="18"/>
        </w:rPr>
        <w:pict>
          <v:line id="_x0000_s1056" style="position:absolute;left:0;text-align:left;z-index:251691008" from="207pt,28.85pt" to="207pt,52.25pt">
            <v:stroke endarrow="block"/>
          </v:line>
        </w:pict>
      </w:r>
      <w:r>
        <w:rPr>
          <w:rFonts w:ascii="宋体" w:hAnsi="宋体" w:cs="宋体" w:hint="eastAsia"/>
          <w:noProof/>
          <w:kern w:val="0"/>
          <w:sz w:val="18"/>
          <w:szCs w:val="18"/>
        </w:rPr>
        <w:pict>
          <v:shape id="_x0000_s1033" type="#_x0000_t202" style="position:absolute;left:0;text-align:left;margin-left:-45pt;margin-top:4.85pt;width:7in;height:23.4pt;z-index:251667456">
            <v:textbox style="mso-next-textbox:#_x0000_s1033">
              <w:txbxContent>
                <w:p w:rsidR="00580FE0" w:rsidRPr="00C04CF9" w:rsidRDefault="00580FE0" w:rsidP="00580FE0">
                  <w:pPr>
                    <w:rPr>
                      <w:sz w:val="18"/>
                      <w:szCs w:val="18"/>
                    </w:rPr>
                  </w:pPr>
                  <w:r w:rsidRPr="00C04CF9">
                    <w:rPr>
                      <w:rFonts w:hint="eastAsia"/>
                      <w:sz w:val="18"/>
                      <w:szCs w:val="18"/>
                    </w:rPr>
                    <w:t>学生处</w:t>
                  </w:r>
                  <w:r>
                    <w:rPr>
                      <w:rFonts w:hint="eastAsia"/>
                      <w:sz w:val="18"/>
                      <w:szCs w:val="18"/>
                    </w:rPr>
                    <w:t>审核通过后，分别在《东北师范大学学生走读申请书》</w:t>
                  </w:r>
                  <w:r w:rsidRPr="004D3C14">
                    <w:rPr>
                      <w:rFonts w:hint="eastAsia"/>
                      <w:sz w:val="18"/>
                      <w:szCs w:val="18"/>
                    </w:rPr>
                    <w:t>×</w:t>
                  </w:r>
                  <w:r>
                    <w:rPr>
                      <w:sz w:val="18"/>
                      <w:szCs w:val="18"/>
                    </w:rPr>
                    <w:t>4</w:t>
                  </w:r>
                  <w:r>
                    <w:rPr>
                      <w:rFonts w:hint="eastAsia"/>
                      <w:sz w:val="18"/>
                      <w:szCs w:val="18"/>
                    </w:rPr>
                    <w:t>和《东北师范大学学生校外居住协议书》</w:t>
                  </w:r>
                  <w:r w:rsidRPr="004D3C14">
                    <w:rPr>
                      <w:rFonts w:hint="eastAsia"/>
                      <w:sz w:val="18"/>
                      <w:szCs w:val="18"/>
                    </w:rPr>
                    <w:t>×</w:t>
                  </w:r>
                  <w:r>
                    <w:rPr>
                      <w:rFonts w:hint="eastAsia"/>
                      <w:sz w:val="18"/>
                      <w:szCs w:val="18"/>
                    </w:rPr>
                    <w:t>3</w:t>
                  </w:r>
                  <w:r>
                    <w:rPr>
                      <w:rFonts w:hint="eastAsia"/>
                      <w:sz w:val="18"/>
                      <w:szCs w:val="18"/>
                    </w:rPr>
                    <w:t>上签署意见（章）</w:t>
                  </w:r>
                </w:p>
              </w:txbxContent>
            </v:textbox>
          </v:shape>
        </w:pict>
      </w:r>
    </w:p>
    <w:p w:rsidR="00FF1F19" w:rsidRPr="00902476" w:rsidRDefault="00580FE0" w:rsidP="00902476">
      <w:pPr>
        <w:rPr>
          <w:rFonts w:ascii="仿宋_GB2312" w:eastAsia="仿宋_GB2312"/>
          <w:sz w:val="28"/>
          <w:szCs w:val="28"/>
        </w:rPr>
      </w:pPr>
      <w:r>
        <w:rPr>
          <w:rFonts w:ascii="宋体" w:hAnsi="宋体" w:cs="宋体" w:hint="eastAsia"/>
          <w:noProof/>
          <w:kern w:val="0"/>
          <w:sz w:val="18"/>
          <w:szCs w:val="18"/>
        </w:rPr>
        <w:pict>
          <v:shape id="_x0000_s1046" type="#_x0000_t202" style="position:absolute;left:0;text-align:left;margin-left:369pt;margin-top:87.65pt;width:54pt;height:101.4pt;z-index:251680768">
            <v:textbox>
              <w:txbxContent>
                <w:p w:rsidR="00580FE0" w:rsidRDefault="00580FE0" w:rsidP="00580FE0">
                  <w:pPr>
                    <w:jc w:val="center"/>
                    <w:rPr>
                      <w:rFonts w:hint="eastAsia"/>
                      <w:sz w:val="18"/>
                      <w:szCs w:val="18"/>
                    </w:rPr>
                  </w:pPr>
                  <w:r w:rsidRPr="00355C77">
                    <w:rPr>
                      <w:rFonts w:hint="eastAsia"/>
                      <w:sz w:val="18"/>
                      <w:szCs w:val="18"/>
                    </w:rPr>
                    <w:t>学生</w:t>
                  </w:r>
                </w:p>
                <w:p w:rsidR="00580FE0" w:rsidRPr="006B6051" w:rsidRDefault="00580FE0" w:rsidP="00580FE0">
                  <w:pPr>
                    <w:rPr>
                      <w:sz w:val="18"/>
                      <w:szCs w:val="18"/>
                    </w:rPr>
                  </w:pPr>
                  <w:r>
                    <w:rPr>
                      <w:rFonts w:hint="eastAsia"/>
                      <w:sz w:val="18"/>
                      <w:szCs w:val="18"/>
                    </w:rPr>
                    <w:t>（《东北师范大学学生校外居住协议书》</w:t>
                  </w:r>
                  <w:r w:rsidRPr="004D3C14">
                    <w:rPr>
                      <w:rFonts w:hint="eastAsia"/>
                      <w:sz w:val="18"/>
                      <w:szCs w:val="18"/>
                    </w:rPr>
                    <w:t>×</w:t>
                  </w:r>
                  <w:r>
                    <w:rPr>
                      <w:rFonts w:hint="eastAsia"/>
                      <w:sz w:val="18"/>
                      <w:szCs w:val="18"/>
                    </w:rPr>
                    <w:t>1</w:t>
                  </w:r>
                  <w:r>
                    <w:rPr>
                      <w:rFonts w:hint="eastAsia"/>
                      <w:sz w:val="18"/>
                      <w:szCs w:val="18"/>
                    </w:rPr>
                    <w:t>）</w:t>
                  </w:r>
                </w:p>
                <w:p w:rsidR="00580FE0" w:rsidRPr="00355C77" w:rsidRDefault="00580FE0" w:rsidP="00580FE0">
                  <w:pPr>
                    <w:rPr>
                      <w:sz w:val="18"/>
                      <w:szCs w:val="18"/>
                    </w:rPr>
                  </w:pPr>
                </w:p>
              </w:txbxContent>
            </v:textbox>
          </v:shape>
        </w:pict>
      </w:r>
      <w:r>
        <w:rPr>
          <w:rFonts w:ascii="宋体" w:hAnsi="宋体" w:cs="宋体" w:hint="eastAsia"/>
          <w:noProof/>
          <w:kern w:val="0"/>
          <w:sz w:val="18"/>
          <w:szCs w:val="18"/>
        </w:rPr>
        <w:pict>
          <v:shape id="_x0000_s1037" type="#_x0000_t202" style="position:absolute;left:0;text-align:left;margin-left:297pt;margin-top:87.65pt;width:54pt;height:101.4pt;z-index:251671552">
            <v:textbox style="mso-next-textbox:#_x0000_s1037">
              <w:txbxContent>
                <w:p w:rsidR="00580FE0" w:rsidRDefault="00580FE0" w:rsidP="00580FE0">
                  <w:pPr>
                    <w:jc w:val="center"/>
                    <w:rPr>
                      <w:rFonts w:hint="eastAsia"/>
                      <w:sz w:val="18"/>
                      <w:szCs w:val="18"/>
                    </w:rPr>
                  </w:pPr>
                  <w:r>
                    <w:rPr>
                      <w:rFonts w:hint="eastAsia"/>
                      <w:sz w:val="18"/>
                      <w:szCs w:val="18"/>
                    </w:rPr>
                    <w:t>公寓</w:t>
                  </w:r>
                </w:p>
                <w:p w:rsidR="00580FE0" w:rsidRPr="00355C77" w:rsidRDefault="00580FE0" w:rsidP="00580FE0">
                  <w:pPr>
                    <w:rPr>
                      <w:rFonts w:hint="eastAsia"/>
                      <w:sz w:val="18"/>
                      <w:szCs w:val="18"/>
                    </w:rPr>
                  </w:pPr>
                  <w:r>
                    <w:rPr>
                      <w:rFonts w:hint="eastAsia"/>
                      <w:sz w:val="18"/>
                      <w:szCs w:val="18"/>
                    </w:rPr>
                    <w:t>（</w:t>
                  </w:r>
                  <w:r>
                    <w:rPr>
                      <w:rFonts w:ascii="宋体" w:hAnsi="宋体" w:cs="宋体" w:hint="eastAsia"/>
                      <w:sz w:val="18"/>
                      <w:szCs w:val="18"/>
                    </w:rPr>
                    <w:t>《东北师范大学学生退宿申请表》</w:t>
                  </w:r>
                  <w:r w:rsidRPr="004D3C14">
                    <w:rPr>
                      <w:rFonts w:hint="eastAsia"/>
                      <w:sz w:val="18"/>
                      <w:szCs w:val="18"/>
                    </w:rPr>
                    <w:t>×</w:t>
                  </w:r>
                  <w:r>
                    <w:rPr>
                      <w:rFonts w:hint="eastAsia"/>
                      <w:sz w:val="18"/>
                      <w:szCs w:val="18"/>
                    </w:rPr>
                    <w:t>1</w:t>
                  </w:r>
                  <w:r>
                    <w:rPr>
                      <w:rFonts w:hint="eastAsia"/>
                      <w:sz w:val="18"/>
                      <w:szCs w:val="18"/>
                    </w:rPr>
                    <w:t>）</w:t>
                  </w:r>
                </w:p>
              </w:txbxContent>
            </v:textbox>
          </v:shape>
        </w:pict>
      </w:r>
      <w:r>
        <w:rPr>
          <w:rFonts w:ascii="宋体" w:hAnsi="宋体" w:cs="宋体" w:hint="eastAsia"/>
          <w:noProof/>
          <w:kern w:val="0"/>
          <w:sz w:val="18"/>
          <w:szCs w:val="18"/>
        </w:rPr>
        <w:pict>
          <v:shape id="_x0000_s1036" type="#_x0000_t202" style="position:absolute;left:0;text-align:left;margin-left:225pt;margin-top:87.65pt;width:54pt;height:101.4pt;z-index:251670528">
            <v:textbox style="mso-next-textbox:#_x0000_s1036">
              <w:txbxContent>
                <w:p w:rsidR="00580FE0" w:rsidRDefault="00580FE0" w:rsidP="00580FE0">
                  <w:pPr>
                    <w:jc w:val="center"/>
                    <w:rPr>
                      <w:rFonts w:hint="eastAsia"/>
                      <w:sz w:val="18"/>
                      <w:szCs w:val="18"/>
                    </w:rPr>
                  </w:pPr>
                  <w:r>
                    <w:rPr>
                      <w:rFonts w:hint="eastAsia"/>
                      <w:sz w:val="18"/>
                      <w:szCs w:val="18"/>
                    </w:rPr>
                    <w:t>财务处</w:t>
                  </w:r>
                </w:p>
                <w:p w:rsidR="00580FE0" w:rsidRPr="006B6051" w:rsidRDefault="00580FE0" w:rsidP="00580FE0">
                  <w:pPr>
                    <w:rPr>
                      <w:sz w:val="18"/>
                      <w:szCs w:val="18"/>
                    </w:rPr>
                  </w:pPr>
                  <w:r>
                    <w:rPr>
                      <w:rFonts w:hint="eastAsia"/>
                      <w:sz w:val="18"/>
                      <w:szCs w:val="18"/>
                    </w:rPr>
                    <w:t>（《东北师范大学学生退宿申请表》</w:t>
                  </w:r>
                  <w:r w:rsidRPr="004D3C14">
                    <w:rPr>
                      <w:rFonts w:hint="eastAsia"/>
                      <w:sz w:val="18"/>
                      <w:szCs w:val="18"/>
                    </w:rPr>
                    <w:t>×</w:t>
                  </w:r>
                  <w:r>
                    <w:rPr>
                      <w:rFonts w:hint="eastAsia"/>
                      <w:sz w:val="18"/>
                      <w:szCs w:val="18"/>
                    </w:rPr>
                    <w:t>1</w:t>
                  </w:r>
                  <w:r>
                    <w:rPr>
                      <w:rFonts w:hint="eastAsia"/>
                      <w:sz w:val="18"/>
                      <w:szCs w:val="18"/>
                    </w:rPr>
                    <w:t>）</w:t>
                  </w:r>
                </w:p>
                <w:p w:rsidR="00580FE0" w:rsidRPr="00355C77" w:rsidRDefault="00580FE0" w:rsidP="00580FE0">
                  <w:pPr>
                    <w:rPr>
                      <w:sz w:val="18"/>
                      <w:szCs w:val="18"/>
                    </w:rPr>
                  </w:pPr>
                </w:p>
              </w:txbxContent>
            </v:textbox>
          </v:shape>
        </w:pict>
      </w:r>
      <w:r>
        <w:rPr>
          <w:rFonts w:ascii="宋体" w:hAnsi="宋体" w:cs="宋体" w:hint="eastAsia"/>
          <w:noProof/>
          <w:kern w:val="0"/>
          <w:sz w:val="18"/>
          <w:szCs w:val="18"/>
        </w:rPr>
        <w:pict>
          <v:shape id="_x0000_s1035" type="#_x0000_t202" style="position:absolute;left:0;text-align:left;margin-left:125.9pt;margin-top:87.65pt;width:85.7pt;height:101.4pt;z-index:251669504">
            <v:textbox style="mso-next-textbox:#_x0000_s1035">
              <w:txbxContent>
                <w:p w:rsidR="00580FE0" w:rsidRPr="00DC50FA" w:rsidRDefault="00580FE0" w:rsidP="00580FE0">
                  <w:pPr>
                    <w:jc w:val="center"/>
                    <w:rPr>
                      <w:rFonts w:hint="eastAsia"/>
                      <w:sz w:val="16"/>
                      <w:szCs w:val="18"/>
                    </w:rPr>
                  </w:pPr>
                  <w:r w:rsidRPr="00DC50FA">
                    <w:rPr>
                      <w:rFonts w:hint="eastAsia"/>
                      <w:sz w:val="16"/>
                      <w:szCs w:val="18"/>
                    </w:rPr>
                    <w:t>所在学院</w:t>
                  </w:r>
                </w:p>
                <w:p w:rsidR="00580FE0" w:rsidRPr="00DC50FA" w:rsidRDefault="00580FE0" w:rsidP="00580FE0">
                  <w:pPr>
                    <w:rPr>
                      <w:sz w:val="16"/>
                      <w:szCs w:val="18"/>
                    </w:rPr>
                  </w:pPr>
                  <w:r w:rsidRPr="00DC50FA">
                    <w:rPr>
                      <w:rFonts w:hint="eastAsia"/>
                      <w:sz w:val="16"/>
                      <w:szCs w:val="18"/>
                    </w:rPr>
                    <w:t>（</w:t>
                  </w:r>
                  <w:r w:rsidRPr="00DC50FA">
                    <w:rPr>
                      <w:rFonts w:hint="eastAsia"/>
                      <w:sz w:val="16"/>
                      <w:szCs w:val="18"/>
                    </w:rPr>
                    <w:t>《东北师范大学学生</w:t>
                  </w:r>
                  <w:r>
                    <w:rPr>
                      <w:rFonts w:hint="eastAsia"/>
                      <w:sz w:val="16"/>
                      <w:szCs w:val="18"/>
                    </w:rPr>
                    <w:t>学生退宿申请表</w:t>
                  </w:r>
                  <w:r w:rsidRPr="00DC50FA">
                    <w:rPr>
                      <w:rFonts w:hint="eastAsia"/>
                      <w:sz w:val="16"/>
                      <w:szCs w:val="18"/>
                    </w:rPr>
                    <w:t>》×</w:t>
                  </w:r>
                  <w:r w:rsidRPr="00DC50FA">
                    <w:rPr>
                      <w:rFonts w:hint="eastAsia"/>
                      <w:sz w:val="16"/>
                      <w:szCs w:val="18"/>
                    </w:rPr>
                    <w:t>1</w:t>
                  </w:r>
                  <w:r w:rsidRPr="00DC50FA">
                    <w:rPr>
                      <w:rFonts w:hint="eastAsia"/>
                      <w:sz w:val="16"/>
                      <w:szCs w:val="18"/>
                    </w:rPr>
                    <w:t>）（《东北师范大学学生校外居住协议书》×</w:t>
                  </w:r>
                  <w:r w:rsidRPr="00DC50FA">
                    <w:rPr>
                      <w:rFonts w:hint="eastAsia"/>
                      <w:sz w:val="16"/>
                      <w:szCs w:val="18"/>
                    </w:rPr>
                    <w:t>1</w:t>
                  </w:r>
                  <w:r w:rsidRPr="00DC50FA">
                    <w:rPr>
                      <w:rFonts w:hint="eastAsia"/>
                      <w:sz w:val="16"/>
                      <w:szCs w:val="18"/>
                    </w:rPr>
                    <w:t>）</w:t>
                  </w:r>
                </w:p>
              </w:txbxContent>
            </v:textbox>
          </v:shape>
        </w:pict>
      </w:r>
      <w:r>
        <w:rPr>
          <w:rFonts w:ascii="宋体" w:hAnsi="宋体" w:cs="宋体" w:hint="eastAsia"/>
          <w:noProof/>
          <w:kern w:val="0"/>
          <w:sz w:val="18"/>
          <w:szCs w:val="18"/>
        </w:rPr>
        <w:pict>
          <v:shape id="_x0000_s1034" type="#_x0000_t202" style="position:absolute;left:0;text-align:left;margin-left:0;margin-top:87.65pt;width:112.2pt;height:99.65pt;z-index:251668480">
            <v:textbox style="mso-next-textbox:#_x0000_s1034">
              <w:txbxContent>
                <w:p w:rsidR="00580FE0" w:rsidRPr="00DC50FA" w:rsidRDefault="00580FE0" w:rsidP="00580FE0">
                  <w:pPr>
                    <w:jc w:val="center"/>
                    <w:rPr>
                      <w:rFonts w:hint="eastAsia"/>
                      <w:sz w:val="16"/>
                      <w:szCs w:val="18"/>
                    </w:rPr>
                  </w:pPr>
                  <w:r w:rsidRPr="00DC50FA">
                    <w:rPr>
                      <w:rFonts w:hint="eastAsia"/>
                      <w:sz w:val="16"/>
                      <w:szCs w:val="18"/>
                    </w:rPr>
                    <w:t>学生处</w:t>
                  </w:r>
                </w:p>
                <w:p w:rsidR="00580FE0" w:rsidRPr="00DC50FA" w:rsidRDefault="00580FE0" w:rsidP="00580FE0">
                  <w:pPr>
                    <w:rPr>
                      <w:sz w:val="16"/>
                      <w:szCs w:val="18"/>
                    </w:rPr>
                  </w:pPr>
                  <w:r w:rsidRPr="00DC50FA">
                    <w:rPr>
                      <w:rFonts w:hint="eastAsia"/>
                      <w:sz w:val="16"/>
                      <w:szCs w:val="18"/>
                    </w:rPr>
                    <w:t>（《个人走读书面申请》×</w:t>
                  </w:r>
                  <w:r w:rsidRPr="00DC50FA">
                    <w:rPr>
                      <w:rFonts w:hint="eastAsia"/>
                      <w:sz w:val="16"/>
                      <w:szCs w:val="18"/>
                    </w:rPr>
                    <w:t>1</w:t>
                  </w:r>
                  <w:r w:rsidRPr="00DC50FA">
                    <w:rPr>
                      <w:rFonts w:hint="eastAsia"/>
                      <w:sz w:val="16"/>
                      <w:szCs w:val="18"/>
                    </w:rPr>
                    <w:t>、户口复印件×</w:t>
                  </w:r>
                  <w:r w:rsidRPr="00DC50FA">
                    <w:rPr>
                      <w:rFonts w:hint="eastAsia"/>
                      <w:sz w:val="16"/>
                      <w:szCs w:val="18"/>
                    </w:rPr>
                    <w:t>1</w:t>
                  </w:r>
                  <w:r w:rsidRPr="00DC50FA">
                    <w:rPr>
                      <w:rFonts w:hint="eastAsia"/>
                      <w:sz w:val="16"/>
                      <w:szCs w:val="18"/>
                    </w:rPr>
                    <w:t>、《东北师范大学学生</w:t>
                  </w:r>
                  <w:r>
                    <w:rPr>
                      <w:rFonts w:hint="eastAsia"/>
                      <w:sz w:val="16"/>
                      <w:szCs w:val="18"/>
                    </w:rPr>
                    <w:t>学生退宿申请表</w:t>
                  </w:r>
                  <w:r w:rsidRPr="00DC50FA">
                    <w:rPr>
                      <w:rFonts w:hint="eastAsia"/>
                      <w:sz w:val="16"/>
                      <w:szCs w:val="18"/>
                    </w:rPr>
                    <w:t>》×</w:t>
                  </w:r>
                  <w:r w:rsidRPr="00DC50FA">
                    <w:rPr>
                      <w:rFonts w:hint="eastAsia"/>
                      <w:sz w:val="16"/>
                      <w:szCs w:val="18"/>
                    </w:rPr>
                    <w:t>1</w:t>
                  </w:r>
                  <w:r w:rsidRPr="00DC50FA">
                    <w:rPr>
                      <w:rFonts w:hint="eastAsia"/>
                      <w:sz w:val="16"/>
                      <w:szCs w:val="18"/>
                    </w:rPr>
                    <w:t>、《东北师范大学学生校外居住协议书》×</w:t>
                  </w:r>
                  <w:r w:rsidRPr="00DC50FA">
                    <w:rPr>
                      <w:rFonts w:hint="eastAsia"/>
                      <w:sz w:val="16"/>
                      <w:szCs w:val="18"/>
                    </w:rPr>
                    <w:t>1</w:t>
                  </w:r>
                  <w:r w:rsidRPr="00DC50FA">
                    <w:rPr>
                      <w:rFonts w:hint="eastAsia"/>
                      <w:sz w:val="16"/>
                      <w:szCs w:val="18"/>
                    </w:rPr>
                    <w:t>）</w:t>
                  </w:r>
                </w:p>
              </w:txbxContent>
            </v:textbox>
          </v:shape>
        </w:pict>
      </w:r>
      <w:r>
        <w:rPr>
          <w:rFonts w:ascii="宋体" w:hAnsi="宋体" w:cs="宋体" w:hint="eastAsia"/>
          <w:noProof/>
          <w:kern w:val="0"/>
          <w:sz w:val="18"/>
          <w:szCs w:val="18"/>
        </w:rPr>
        <w:pict>
          <v:line id="_x0000_s1062" style="position:absolute;left:0;text-align:left;flip:x;z-index:251697152" from="1in,45.65pt" to="207pt,84.65pt">
            <v:stroke endarrow="block"/>
          </v:line>
        </w:pict>
      </w:r>
      <w:r>
        <w:rPr>
          <w:rFonts w:ascii="宋体" w:hAnsi="宋体" w:cs="宋体" w:hint="eastAsia"/>
          <w:noProof/>
          <w:kern w:val="0"/>
          <w:sz w:val="18"/>
          <w:szCs w:val="18"/>
        </w:rPr>
        <w:pict>
          <v:line id="_x0000_s1066" style="position:absolute;left:0;text-align:left;z-index:251701248" from="207pt,45.05pt" to="396pt,84.05pt">
            <v:stroke endarrow="block"/>
          </v:line>
        </w:pict>
      </w:r>
      <w:r>
        <w:rPr>
          <w:rFonts w:ascii="宋体" w:hAnsi="宋体" w:cs="宋体" w:hint="eastAsia"/>
          <w:noProof/>
          <w:kern w:val="0"/>
          <w:sz w:val="18"/>
          <w:szCs w:val="18"/>
        </w:rPr>
        <w:pict>
          <v:line id="_x0000_s1065" style="position:absolute;left:0;text-align:left;z-index:251700224" from="207pt,45.65pt" to="324pt,84.65pt">
            <v:stroke endarrow="block"/>
          </v:line>
        </w:pict>
      </w:r>
      <w:r>
        <w:rPr>
          <w:rFonts w:ascii="宋体" w:hAnsi="宋体" w:cs="宋体" w:hint="eastAsia"/>
          <w:noProof/>
          <w:kern w:val="0"/>
          <w:sz w:val="18"/>
          <w:szCs w:val="18"/>
        </w:rPr>
        <w:pict>
          <v:line id="_x0000_s1064" style="position:absolute;left:0;text-align:left;z-index:251699200" from="207pt,45.65pt" to="252pt,84.65pt">
            <v:stroke endarrow="block"/>
          </v:line>
        </w:pict>
      </w:r>
      <w:r>
        <w:rPr>
          <w:rFonts w:ascii="宋体" w:hAnsi="宋体" w:cs="宋体" w:hint="eastAsia"/>
          <w:noProof/>
          <w:kern w:val="0"/>
          <w:sz w:val="18"/>
          <w:szCs w:val="18"/>
        </w:rPr>
        <w:pict>
          <v:line id="_x0000_s1063" style="position:absolute;left:0;text-align:left;flip:x;z-index:251698176" from="180pt,46.25pt" to="207pt,85.25pt">
            <v:stroke endarrow="block"/>
          </v:line>
        </w:pict>
      </w:r>
      <w:r>
        <w:rPr>
          <w:rFonts w:ascii="宋体" w:hAnsi="宋体" w:cs="宋体" w:hint="eastAsia"/>
          <w:noProof/>
          <w:kern w:val="0"/>
          <w:sz w:val="18"/>
          <w:szCs w:val="18"/>
        </w:rPr>
        <w:pict>
          <v:shape id="_x0000_s1045" type="#_x0000_t202" style="position:absolute;left:0;text-align:left;margin-left:162pt;margin-top:21.65pt;width:90pt;height:23.4pt;z-index:251679744">
            <v:textbox style="mso-next-textbox:#_x0000_s1045">
              <w:txbxContent>
                <w:p w:rsidR="00580FE0" w:rsidRPr="00565D23" w:rsidRDefault="00580FE0" w:rsidP="00580FE0">
                  <w:pPr>
                    <w:jc w:val="center"/>
                    <w:rPr>
                      <w:sz w:val="18"/>
                      <w:szCs w:val="18"/>
                    </w:rPr>
                  </w:pPr>
                  <w:r w:rsidRPr="00565D23">
                    <w:rPr>
                      <w:rFonts w:hint="eastAsia"/>
                      <w:sz w:val="18"/>
                      <w:szCs w:val="18"/>
                    </w:rPr>
                    <w:t>学生走读材料</w:t>
                  </w:r>
                </w:p>
              </w:txbxContent>
            </v:textbox>
          </v:shape>
        </w:pict>
      </w:r>
    </w:p>
    <w:sectPr w:rsidR="00FF1F19" w:rsidRPr="00902476" w:rsidSect="009868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548" w:rsidRDefault="001D2548" w:rsidP="00F52550">
      <w:r>
        <w:separator/>
      </w:r>
    </w:p>
  </w:endnote>
  <w:endnote w:type="continuationSeparator" w:id="0">
    <w:p w:rsidR="001D2548" w:rsidRDefault="001D2548" w:rsidP="00F52550">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548" w:rsidRDefault="001D2548" w:rsidP="00F52550">
      <w:r>
        <w:separator/>
      </w:r>
    </w:p>
  </w:footnote>
  <w:footnote w:type="continuationSeparator" w:id="0">
    <w:p w:rsidR="001D2548" w:rsidRDefault="001D2548" w:rsidP="00F525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1321"/>
    <w:rsid w:val="0003135E"/>
    <w:rsid w:val="00171321"/>
    <w:rsid w:val="001D2548"/>
    <w:rsid w:val="0028414B"/>
    <w:rsid w:val="00335331"/>
    <w:rsid w:val="00580FE0"/>
    <w:rsid w:val="00774ED4"/>
    <w:rsid w:val="00902476"/>
    <w:rsid w:val="0098685A"/>
    <w:rsid w:val="00DC68A4"/>
    <w:rsid w:val="00DE48F8"/>
    <w:rsid w:val="00E678F4"/>
    <w:rsid w:val="00E926E5"/>
    <w:rsid w:val="00F52550"/>
    <w:rsid w:val="00FF1F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476"/>
    <w:pPr>
      <w:widowControl w:val="0"/>
      <w:jc w:val="both"/>
    </w:pPr>
    <w:rPr>
      <w:rFonts w:ascii="Calibri" w:eastAsia="宋体" w:hAnsi="Calibri" w:cs="Calibri"/>
      <w:szCs w:val="21"/>
    </w:rPr>
  </w:style>
  <w:style w:type="paragraph" w:styleId="2">
    <w:name w:val="heading 2"/>
    <w:basedOn w:val="a"/>
    <w:next w:val="a"/>
    <w:link w:val="2Char"/>
    <w:qFormat/>
    <w:rsid w:val="00902476"/>
    <w:pPr>
      <w:spacing w:line="300" w:lineRule="auto"/>
      <w:jc w:val="center"/>
      <w:outlineLvl w:val="1"/>
    </w:pPr>
    <w:rPr>
      <w:rFonts w:ascii="Times New Roman" w:eastAsia="黑体" w:hAnsi="Times New Roman" w:cs="Times New Roman"/>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级标题"/>
    <w:basedOn w:val="a"/>
    <w:link w:val="00"/>
    <w:qFormat/>
    <w:rsid w:val="0003135E"/>
    <w:pPr>
      <w:adjustRightInd w:val="0"/>
      <w:snapToGrid w:val="0"/>
      <w:spacing w:before="240" w:after="240"/>
      <w:ind w:firstLineChars="200" w:firstLine="200"/>
      <w:jc w:val="center"/>
      <w:outlineLvl w:val="0"/>
    </w:pPr>
    <w:rPr>
      <w:rFonts w:ascii="Times New Roman" w:eastAsia="黑体" w:hAnsi="Times New Roman" w:cs="Times New Roman"/>
      <w:b/>
      <w:bCs/>
      <w:sz w:val="36"/>
      <w:szCs w:val="36"/>
    </w:rPr>
  </w:style>
  <w:style w:type="character" w:customStyle="1" w:styleId="00">
    <w:name w:val="0级标题 字符"/>
    <w:basedOn w:val="a0"/>
    <w:link w:val="0"/>
    <w:rsid w:val="0003135E"/>
    <w:rPr>
      <w:rFonts w:ascii="Times New Roman" w:eastAsia="黑体" w:hAnsi="Times New Roman" w:cs="Times New Roman"/>
      <w:b/>
      <w:bCs/>
      <w:sz w:val="36"/>
      <w:szCs w:val="36"/>
    </w:rPr>
  </w:style>
  <w:style w:type="paragraph" w:customStyle="1" w:styleId="a3">
    <w:name w:val="一级标题"/>
    <w:basedOn w:val="a"/>
    <w:qFormat/>
    <w:rsid w:val="0003135E"/>
    <w:pPr>
      <w:adjustRightInd w:val="0"/>
      <w:snapToGrid w:val="0"/>
      <w:spacing w:before="120" w:after="120"/>
      <w:ind w:firstLineChars="200" w:firstLine="200"/>
      <w:jc w:val="left"/>
      <w:outlineLvl w:val="1"/>
    </w:pPr>
    <w:rPr>
      <w:rFonts w:ascii="Times New Roman" w:eastAsia="黑体" w:hAnsi="Times New Roman" w:cs="Times New Roman"/>
      <w:bCs/>
      <w:sz w:val="30"/>
      <w:szCs w:val="28"/>
    </w:rPr>
  </w:style>
  <w:style w:type="paragraph" w:customStyle="1" w:styleId="a4">
    <w:name w:val="二级标题"/>
    <w:basedOn w:val="a"/>
    <w:link w:val="a5"/>
    <w:qFormat/>
    <w:rsid w:val="0003135E"/>
    <w:pPr>
      <w:adjustRightInd w:val="0"/>
      <w:snapToGrid w:val="0"/>
      <w:spacing w:before="120" w:after="120"/>
      <w:ind w:firstLineChars="200" w:firstLine="200"/>
      <w:jc w:val="left"/>
      <w:outlineLvl w:val="2"/>
    </w:pPr>
    <w:rPr>
      <w:rFonts w:ascii="Times New Roman" w:eastAsia="黑体" w:hAnsi="Times New Roman" w:cs="Times New Roman"/>
      <w:sz w:val="28"/>
      <w:szCs w:val="28"/>
    </w:rPr>
  </w:style>
  <w:style w:type="character" w:customStyle="1" w:styleId="a5">
    <w:name w:val="二级标题 字符"/>
    <w:basedOn w:val="a0"/>
    <w:link w:val="a4"/>
    <w:rsid w:val="0003135E"/>
    <w:rPr>
      <w:rFonts w:ascii="Times New Roman" w:eastAsia="黑体" w:hAnsi="Times New Roman" w:cs="Times New Roman"/>
      <w:sz w:val="28"/>
      <w:szCs w:val="28"/>
    </w:rPr>
  </w:style>
  <w:style w:type="paragraph" w:customStyle="1" w:styleId="a6">
    <w:name w:val="三级标题"/>
    <w:basedOn w:val="a"/>
    <w:link w:val="a7"/>
    <w:qFormat/>
    <w:rsid w:val="0003135E"/>
    <w:pPr>
      <w:adjustRightInd w:val="0"/>
      <w:snapToGrid w:val="0"/>
      <w:spacing w:before="120" w:after="120"/>
      <w:ind w:firstLineChars="200" w:firstLine="200"/>
      <w:jc w:val="left"/>
      <w:outlineLvl w:val="3"/>
    </w:pPr>
    <w:rPr>
      <w:rFonts w:ascii="Times New Roman" w:eastAsia="黑体" w:hAnsi="Times New Roman" w:cs="Times New Roman"/>
      <w:sz w:val="24"/>
      <w:szCs w:val="28"/>
    </w:rPr>
  </w:style>
  <w:style w:type="character" w:customStyle="1" w:styleId="a7">
    <w:name w:val="三级标题 字符"/>
    <w:basedOn w:val="a0"/>
    <w:link w:val="a6"/>
    <w:rsid w:val="0003135E"/>
    <w:rPr>
      <w:rFonts w:ascii="Times New Roman" w:eastAsia="黑体" w:hAnsi="Times New Roman" w:cs="Times New Roman"/>
      <w:sz w:val="24"/>
      <w:szCs w:val="28"/>
    </w:rPr>
  </w:style>
  <w:style w:type="character" w:customStyle="1" w:styleId="2Char">
    <w:name w:val="标题 2 Char"/>
    <w:basedOn w:val="a0"/>
    <w:link w:val="2"/>
    <w:rsid w:val="00902476"/>
    <w:rPr>
      <w:rFonts w:ascii="Times New Roman" w:eastAsia="黑体" w:hAnsi="Times New Roman" w:cs="Times New Roman"/>
      <w:sz w:val="24"/>
      <w:szCs w:val="28"/>
    </w:rPr>
  </w:style>
  <w:style w:type="paragraph" w:styleId="a8">
    <w:name w:val="header"/>
    <w:basedOn w:val="a"/>
    <w:link w:val="Char"/>
    <w:uiPriority w:val="99"/>
    <w:semiHidden/>
    <w:unhideWhenUsed/>
    <w:rsid w:val="00F52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F52550"/>
    <w:rPr>
      <w:rFonts w:ascii="Calibri" w:eastAsia="宋体" w:hAnsi="Calibri" w:cs="Calibri"/>
      <w:sz w:val="18"/>
      <w:szCs w:val="18"/>
    </w:rPr>
  </w:style>
  <w:style w:type="paragraph" w:styleId="a9">
    <w:name w:val="footer"/>
    <w:basedOn w:val="a"/>
    <w:link w:val="Char0"/>
    <w:uiPriority w:val="99"/>
    <w:semiHidden/>
    <w:unhideWhenUsed/>
    <w:rsid w:val="00F52550"/>
    <w:pPr>
      <w:tabs>
        <w:tab w:val="center" w:pos="4153"/>
        <w:tab w:val="right" w:pos="8306"/>
      </w:tabs>
      <w:snapToGrid w:val="0"/>
      <w:jc w:val="left"/>
    </w:pPr>
    <w:rPr>
      <w:sz w:val="18"/>
      <w:szCs w:val="18"/>
    </w:rPr>
  </w:style>
  <w:style w:type="character" w:customStyle="1" w:styleId="Char0">
    <w:name w:val="页脚 Char"/>
    <w:basedOn w:val="a0"/>
    <w:link w:val="a9"/>
    <w:uiPriority w:val="99"/>
    <w:semiHidden/>
    <w:rsid w:val="00F52550"/>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2017-08-30T08:39:00Z</dcterms:created>
  <dcterms:modified xsi:type="dcterms:W3CDTF">2017-08-30T08:47:00Z</dcterms:modified>
</cp:coreProperties>
</file>